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1DE47" w14:textId="51480366" w:rsidR="00201AF1" w:rsidRPr="00442CE6" w:rsidRDefault="00201AF1" w:rsidP="004F4FFD">
      <w:pPr>
        <w:jc w:val="center"/>
        <w:rPr>
          <w:rFonts w:ascii="Arial" w:hAnsi="Arial" w:cs="Arial"/>
          <w:sz w:val="20"/>
          <w:szCs w:val="20"/>
          <w:rtl/>
          <w:cs/>
          <w:lang w:val="mn-MN"/>
        </w:rPr>
      </w:pPr>
      <w:r w:rsidRPr="00442CE6">
        <w:rPr>
          <w:rFonts w:ascii="Arial" w:hAnsi="Arial" w:cs="Arial"/>
          <w:sz w:val="20"/>
          <w:szCs w:val="20"/>
          <w:lang w:val="mn-MN"/>
        </w:rPr>
        <w:t xml:space="preserve">АЙМГИЙН ЗАСАГ ДАРГЫН 2020-2024 ОНЫ ҮЙЛ АЖИЛЛАГААНЫ ХӨТӨЛБӨРИЙН </w:t>
      </w:r>
      <w:r w:rsidR="004F4FFD">
        <w:rPr>
          <w:rFonts w:ascii="Arial" w:hAnsi="Arial" w:cs="Arial"/>
          <w:sz w:val="20"/>
          <w:szCs w:val="20"/>
          <w:lang w:val="mn-MN"/>
        </w:rPr>
        <w:t>ЖИЛИЙН</w:t>
      </w:r>
      <w:r w:rsidR="00EA573C">
        <w:rPr>
          <w:rFonts w:ascii="Arial" w:hAnsi="Arial" w:cs="Arial"/>
          <w:sz w:val="20"/>
          <w:szCs w:val="20"/>
          <w:lang w:val="mn-MN"/>
        </w:rPr>
        <w:t xml:space="preserve"> ЭЦСИЙН</w:t>
      </w:r>
      <w:r w:rsidR="004F4FFD" w:rsidRPr="00442CE6">
        <w:rPr>
          <w:rFonts w:ascii="Arial" w:hAnsi="Arial" w:cs="Arial"/>
          <w:sz w:val="20"/>
          <w:szCs w:val="20"/>
          <w:lang w:val="mn-MN"/>
        </w:rPr>
        <w:t xml:space="preserve"> </w:t>
      </w:r>
      <w:r w:rsidRPr="00442CE6">
        <w:rPr>
          <w:rFonts w:ascii="Arial" w:hAnsi="Arial" w:cs="Arial"/>
          <w:sz w:val="20"/>
          <w:szCs w:val="20"/>
          <w:lang w:val="mn-MN"/>
        </w:rPr>
        <w:t>БИЕЛЭЛТ</w:t>
      </w:r>
      <w:r w:rsidR="004F4FFD">
        <w:rPr>
          <w:rFonts w:ascii="Arial" w:hAnsi="Arial" w:cs="Arial"/>
          <w:sz w:val="20"/>
          <w:szCs w:val="20"/>
          <w:lang w:val="mn-MN"/>
        </w:rPr>
        <w:t xml:space="preserve"> </w:t>
      </w:r>
      <w:r w:rsidRPr="00442CE6">
        <w:rPr>
          <w:rFonts w:ascii="Arial" w:hAnsi="Arial" w:cs="Arial"/>
          <w:sz w:val="20"/>
          <w:szCs w:val="20"/>
          <w:lang w:val="mn-MN"/>
        </w:rPr>
        <w:t>НИЙТИЙН НОМЫН САН</w:t>
      </w:r>
    </w:p>
    <w:p w14:paraId="1C6C4557" w14:textId="05BAEB5D" w:rsidR="00201AF1" w:rsidRPr="00442CE6" w:rsidRDefault="00201AF1" w:rsidP="007B63E9">
      <w:pPr>
        <w:ind w:left="11907"/>
        <w:jc w:val="right"/>
        <w:rPr>
          <w:rFonts w:ascii="Arial" w:hAnsi="Arial" w:cs="Arial"/>
          <w:sz w:val="20"/>
          <w:szCs w:val="20"/>
          <w:lang w:val="mn-MN"/>
        </w:rPr>
      </w:pPr>
      <w:r w:rsidRPr="00442CE6">
        <w:rPr>
          <w:rFonts w:ascii="Arial" w:hAnsi="Arial" w:cs="Arial"/>
          <w:sz w:val="20"/>
          <w:szCs w:val="20"/>
        </w:rPr>
        <w:t xml:space="preserve"> </w:t>
      </w:r>
      <w:r w:rsidRPr="00442CE6">
        <w:rPr>
          <w:rFonts w:ascii="Arial" w:hAnsi="Arial" w:cs="Arial"/>
          <w:sz w:val="20"/>
          <w:szCs w:val="20"/>
        </w:rPr>
        <w:tab/>
        <w:t xml:space="preserve">           </w:t>
      </w:r>
      <w:r w:rsidRPr="00442CE6">
        <w:rPr>
          <w:rFonts w:ascii="Arial" w:hAnsi="Arial" w:cs="Arial"/>
          <w:sz w:val="20"/>
          <w:szCs w:val="20"/>
          <w:lang w:val="mn-MN"/>
        </w:rPr>
        <w:t>202</w:t>
      </w:r>
      <w:r w:rsidR="000A1DAA">
        <w:rPr>
          <w:rFonts w:ascii="Arial" w:hAnsi="Arial" w:cs="Arial"/>
          <w:sz w:val="20"/>
          <w:szCs w:val="20"/>
          <w:lang w:val="mn-MN"/>
        </w:rPr>
        <w:t>4</w:t>
      </w:r>
      <w:r w:rsidRPr="00442CE6">
        <w:rPr>
          <w:rFonts w:ascii="Arial" w:hAnsi="Arial" w:cs="Arial"/>
          <w:sz w:val="20"/>
          <w:szCs w:val="20"/>
          <w:lang w:val="mn-MN"/>
        </w:rPr>
        <w:t>.</w:t>
      </w:r>
      <w:r w:rsidR="00EA573C">
        <w:rPr>
          <w:rFonts w:ascii="Arial" w:hAnsi="Arial" w:cs="Arial"/>
          <w:sz w:val="20"/>
          <w:szCs w:val="20"/>
          <w:lang w:val="mn-MN"/>
        </w:rPr>
        <w:t>10</w:t>
      </w:r>
      <w:r w:rsidR="002B5B01">
        <w:rPr>
          <w:rFonts w:ascii="Arial" w:hAnsi="Arial" w:cs="Arial"/>
          <w:sz w:val="20"/>
          <w:szCs w:val="20"/>
          <w:lang w:val="mn-MN"/>
        </w:rPr>
        <w:t>.</w:t>
      </w:r>
      <w:r w:rsidR="00EA573C">
        <w:rPr>
          <w:rFonts w:ascii="Arial" w:hAnsi="Arial" w:cs="Arial"/>
          <w:sz w:val="20"/>
          <w:szCs w:val="20"/>
          <w:lang w:val="mn-MN"/>
        </w:rPr>
        <w:t>2</w:t>
      </w:r>
      <w:r w:rsidR="000A1DAA">
        <w:rPr>
          <w:rFonts w:ascii="Arial" w:hAnsi="Arial" w:cs="Arial"/>
          <w:sz w:val="20"/>
          <w:szCs w:val="20"/>
          <w:lang w:val="mn-MN"/>
        </w:rPr>
        <w:t>5</w:t>
      </w:r>
    </w:p>
    <w:p w14:paraId="6355688D" w14:textId="75FF3EF7" w:rsidR="00201AF1" w:rsidRPr="00442CE6" w:rsidRDefault="00201AF1" w:rsidP="00201AF1">
      <w:pPr>
        <w:rPr>
          <w:rFonts w:ascii="Arial" w:hAnsi="Arial" w:cs="Arial"/>
          <w:sz w:val="20"/>
          <w:szCs w:val="20"/>
          <w:lang w:val="mn-MN"/>
        </w:rPr>
      </w:pPr>
      <w:r w:rsidRPr="00442CE6">
        <w:rPr>
          <w:rFonts w:ascii="Arial" w:hAnsi="Arial" w:cs="Arial"/>
          <w:sz w:val="20"/>
          <w:szCs w:val="20"/>
          <w:lang w:val="mn-MN"/>
        </w:rPr>
        <w:t xml:space="preserve"> </w:t>
      </w:r>
    </w:p>
    <w:tbl>
      <w:tblPr>
        <w:tblStyle w:val="TableGrid"/>
        <w:tblW w:w="14988" w:type="dxa"/>
        <w:tblInd w:w="175" w:type="dxa"/>
        <w:tblLayout w:type="fixed"/>
        <w:tblLook w:val="04A0" w:firstRow="1" w:lastRow="0" w:firstColumn="1" w:lastColumn="0" w:noHBand="0" w:noVBand="1"/>
      </w:tblPr>
      <w:tblGrid>
        <w:gridCol w:w="449"/>
        <w:gridCol w:w="2348"/>
        <w:gridCol w:w="2126"/>
        <w:gridCol w:w="567"/>
        <w:gridCol w:w="1701"/>
        <w:gridCol w:w="1134"/>
        <w:gridCol w:w="1140"/>
        <w:gridCol w:w="5523"/>
      </w:tblGrid>
      <w:tr w:rsidR="00F818E9" w:rsidRPr="004E40BC" w14:paraId="323C07F9" w14:textId="77777777" w:rsidTr="008D23E2">
        <w:trPr>
          <w:trHeight w:val="948"/>
        </w:trPr>
        <w:tc>
          <w:tcPr>
            <w:tcW w:w="449" w:type="dxa"/>
            <w:vMerge w:val="restart"/>
            <w:vAlign w:val="center"/>
          </w:tcPr>
          <w:p w14:paraId="41761CA4" w14:textId="6BE517A1" w:rsidR="005E4EF2" w:rsidRPr="004E40BC" w:rsidRDefault="005E4EF2" w:rsidP="005E4EF2">
            <w:pPr>
              <w:jc w:val="center"/>
              <w:rPr>
                <w:rFonts w:ascii="Arial" w:hAnsi="Arial" w:cs="Arial"/>
                <w:lang w:val="mn-MN"/>
              </w:rPr>
            </w:pPr>
            <w:bookmarkStart w:id="0" w:name="_Hlk135234600"/>
            <w:r w:rsidRPr="004E40BC">
              <w:rPr>
                <w:rFonts w:ascii="Arial" w:hAnsi="Arial" w:cs="Arial"/>
                <w:lang w:val="mn-MN"/>
              </w:rPr>
              <w:t>№</w:t>
            </w:r>
          </w:p>
        </w:tc>
        <w:tc>
          <w:tcPr>
            <w:tcW w:w="2348" w:type="dxa"/>
            <w:vMerge w:val="restart"/>
            <w:vAlign w:val="center"/>
          </w:tcPr>
          <w:p w14:paraId="6B35893B" w14:textId="48EA9F10" w:rsidR="005E4EF2" w:rsidRPr="004E40BC" w:rsidRDefault="005E4EF2" w:rsidP="005E4EF2">
            <w:pPr>
              <w:jc w:val="center"/>
              <w:rPr>
                <w:rFonts w:ascii="Arial" w:hAnsi="Arial" w:cs="Arial"/>
              </w:rPr>
            </w:pPr>
            <w:r w:rsidRPr="004E40BC">
              <w:rPr>
                <w:rFonts w:ascii="Arial" w:hAnsi="Arial" w:cs="Arial"/>
              </w:rPr>
              <w:t>ЗДҮАХ-т тусгагдсан зорилт</w:t>
            </w:r>
          </w:p>
        </w:tc>
        <w:tc>
          <w:tcPr>
            <w:tcW w:w="2126" w:type="dxa"/>
            <w:vMerge w:val="restart"/>
            <w:vAlign w:val="center"/>
          </w:tcPr>
          <w:p w14:paraId="7FDE8B79" w14:textId="733C4877" w:rsidR="005E4EF2" w:rsidRPr="004E40BC" w:rsidRDefault="005E4EF2" w:rsidP="005E4EF2">
            <w:pPr>
              <w:jc w:val="center"/>
              <w:rPr>
                <w:rFonts w:ascii="Arial" w:hAnsi="Arial" w:cs="Arial"/>
              </w:rPr>
            </w:pPr>
            <w:r w:rsidRPr="004E40BC">
              <w:rPr>
                <w:rFonts w:ascii="Arial" w:hAnsi="Arial" w:cs="Arial"/>
              </w:rPr>
              <w:t>Зорилтыг хэрэгжүүлэх арга хэмжээ</w:t>
            </w:r>
          </w:p>
        </w:tc>
        <w:tc>
          <w:tcPr>
            <w:tcW w:w="567" w:type="dxa"/>
            <w:vMerge w:val="restart"/>
            <w:vAlign w:val="center"/>
          </w:tcPr>
          <w:p w14:paraId="1799A8A8" w14:textId="53F4EDDB" w:rsidR="005E4EF2" w:rsidRPr="004E40BC" w:rsidRDefault="005E4EF2" w:rsidP="005E4EF2">
            <w:pPr>
              <w:jc w:val="center"/>
              <w:rPr>
                <w:rFonts w:ascii="Arial" w:hAnsi="Arial" w:cs="Arial"/>
                <w:lang w:val="mn-MN"/>
              </w:rPr>
            </w:pPr>
            <w:r w:rsidRPr="004E40BC">
              <w:rPr>
                <w:rFonts w:ascii="Arial" w:eastAsia="Times New Roman" w:hAnsi="Arial" w:cs="Arial"/>
              </w:rPr>
              <w:t>Төсөв (сая.төг)</w:t>
            </w:r>
          </w:p>
        </w:tc>
        <w:tc>
          <w:tcPr>
            <w:tcW w:w="1701" w:type="dxa"/>
            <w:vMerge w:val="restart"/>
            <w:vAlign w:val="center"/>
          </w:tcPr>
          <w:p w14:paraId="7CE7E6B5" w14:textId="7655C4B2" w:rsidR="005E4EF2" w:rsidRPr="004E40BC" w:rsidRDefault="005E4EF2" w:rsidP="005E4EF2">
            <w:pPr>
              <w:jc w:val="center"/>
              <w:rPr>
                <w:rFonts w:ascii="Arial" w:hAnsi="Arial" w:cs="Arial"/>
              </w:rPr>
            </w:pPr>
            <w:r w:rsidRPr="004E40BC">
              <w:rPr>
                <w:rFonts w:ascii="Arial" w:eastAsia="Times New Roman" w:hAnsi="Arial" w:cs="Arial"/>
              </w:rPr>
              <w:t>Шалгуур үзүүлэлт</w:t>
            </w:r>
          </w:p>
        </w:tc>
        <w:tc>
          <w:tcPr>
            <w:tcW w:w="1134" w:type="dxa"/>
            <w:vAlign w:val="center"/>
          </w:tcPr>
          <w:p w14:paraId="4AF627B8" w14:textId="5AB24383" w:rsidR="005E4EF2" w:rsidRPr="004E40BC" w:rsidRDefault="005E4EF2" w:rsidP="005E4EF2">
            <w:pPr>
              <w:jc w:val="center"/>
              <w:rPr>
                <w:rFonts w:ascii="Arial" w:hAnsi="Arial" w:cs="Arial"/>
              </w:rPr>
            </w:pPr>
            <w:r w:rsidRPr="004E40BC">
              <w:rPr>
                <w:rFonts w:ascii="Arial" w:eastAsia="Times New Roman" w:hAnsi="Arial" w:cs="Arial"/>
              </w:rPr>
              <w:t>Суурь түвшин</w:t>
            </w:r>
          </w:p>
        </w:tc>
        <w:tc>
          <w:tcPr>
            <w:tcW w:w="1140" w:type="dxa"/>
            <w:vAlign w:val="center"/>
          </w:tcPr>
          <w:p w14:paraId="605E9103" w14:textId="31048564" w:rsidR="005E4EF2" w:rsidRPr="004E40BC" w:rsidRDefault="005E4EF2" w:rsidP="005E4EF2">
            <w:pPr>
              <w:jc w:val="center"/>
              <w:rPr>
                <w:rFonts w:ascii="Arial" w:hAnsi="Arial" w:cs="Arial"/>
              </w:rPr>
            </w:pPr>
            <w:r w:rsidRPr="004E40BC">
              <w:rPr>
                <w:rFonts w:ascii="Arial" w:eastAsia="Times New Roman" w:hAnsi="Arial" w:cs="Arial"/>
                <w:lang w:eastAsia="ko-KR"/>
                <w14:ligatures w14:val="none"/>
              </w:rPr>
              <w:t>Зорилтот түвшин</w:t>
            </w:r>
          </w:p>
        </w:tc>
        <w:tc>
          <w:tcPr>
            <w:tcW w:w="5523" w:type="dxa"/>
            <w:vAlign w:val="center"/>
          </w:tcPr>
          <w:p w14:paraId="26EE11C2" w14:textId="1EFFD487" w:rsidR="005E4EF2" w:rsidRPr="004E40BC" w:rsidRDefault="005E4EF2" w:rsidP="005E4EF2">
            <w:pPr>
              <w:jc w:val="center"/>
              <w:rPr>
                <w:rFonts w:ascii="Arial" w:hAnsi="Arial" w:cs="Arial"/>
              </w:rPr>
            </w:pPr>
            <w:r w:rsidRPr="004E40BC">
              <w:rPr>
                <w:rFonts w:ascii="Arial" w:eastAsia="Times New Roman" w:hAnsi="Arial" w:cs="Arial"/>
                <w:lang w:eastAsia="ko-KR"/>
                <w14:ligatures w14:val="none"/>
              </w:rPr>
              <w:t>Хэрэгжилтийн явц</w:t>
            </w:r>
          </w:p>
        </w:tc>
      </w:tr>
      <w:tr w:rsidR="00806FFD" w:rsidRPr="004E40BC" w14:paraId="71026D20" w14:textId="77777777" w:rsidTr="008D23E2">
        <w:trPr>
          <w:trHeight w:val="303"/>
        </w:trPr>
        <w:tc>
          <w:tcPr>
            <w:tcW w:w="449" w:type="dxa"/>
            <w:vMerge/>
            <w:vAlign w:val="center"/>
          </w:tcPr>
          <w:p w14:paraId="440AADBA" w14:textId="77777777" w:rsidR="00806FFD" w:rsidRPr="004E40BC" w:rsidRDefault="00806FFD" w:rsidP="005E4EF2">
            <w:pPr>
              <w:jc w:val="center"/>
              <w:rPr>
                <w:rFonts w:ascii="Arial" w:hAnsi="Arial" w:cs="Arial"/>
              </w:rPr>
            </w:pPr>
          </w:p>
        </w:tc>
        <w:tc>
          <w:tcPr>
            <w:tcW w:w="2348" w:type="dxa"/>
            <w:vMerge/>
            <w:vAlign w:val="center"/>
          </w:tcPr>
          <w:p w14:paraId="68B7A357" w14:textId="77777777" w:rsidR="00806FFD" w:rsidRPr="004E40BC" w:rsidRDefault="00806FFD" w:rsidP="005E4EF2">
            <w:pPr>
              <w:jc w:val="center"/>
              <w:rPr>
                <w:rFonts w:ascii="Arial" w:hAnsi="Arial" w:cs="Arial"/>
              </w:rPr>
            </w:pPr>
          </w:p>
        </w:tc>
        <w:tc>
          <w:tcPr>
            <w:tcW w:w="2126" w:type="dxa"/>
            <w:vMerge/>
            <w:vAlign w:val="center"/>
          </w:tcPr>
          <w:p w14:paraId="68023A96" w14:textId="77777777" w:rsidR="00806FFD" w:rsidRPr="004E40BC" w:rsidRDefault="00806FFD" w:rsidP="005E4EF2">
            <w:pPr>
              <w:jc w:val="center"/>
              <w:rPr>
                <w:rFonts w:ascii="Arial" w:hAnsi="Arial" w:cs="Arial"/>
              </w:rPr>
            </w:pPr>
          </w:p>
        </w:tc>
        <w:tc>
          <w:tcPr>
            <w:tcW w:w="567" w:type="dxa"/>
            <w:vMerge/>
            <w:vAlign w:val="center"/>
          </w:tcPr>
          <w:p w14:paraId="388E819B" w14:textId="77777777" w:rsidR="00806FFD" w:rsidRPr="004E40BC" w:rsidRDefault="00806FFD" w:rsidP="005E4EF2">
            <w:pPr>
              <w:jc w:val="center"/>
              <w:rPr>
                <w:rFonts w:ascii="Arial" w:hAnsi="Arial" w:cs="Arial"/>
              </w:rPr>
            </w:pPr>
          </w:p>
        </w:tc>
        <w:tc>
          <w:tcPr>
            <w:tcW w:w="1701" w:type="dxa"/>
            <w:vMerge/>
            <w:vAlign w:val="center"/>
          </w:tcPr>
          <w:p w14:paraId="4E0EED7A" w14:textId="77777777" w:rsidR="00806FFD" w:rsidRPr="004E40BC" w:rsidRDefault="00806FFD" w:rsidP="005E4EF2">
            <w:pPr>
              <w:jc w:val="center"/>
              <w:rPr>
                <w:rFonts w:ascii="Arial" w:hAnsi="Arial" w:cs="Arial"/>
              </w:rPr>
            </w:pPr>
          </w:p>
        </w:tc>
        <w:tc>
          <w:tcPr>
            <w:tcW w:w="1134" w:type="dxa"/>
            <w:vAlign w:val="center"/>
          </w:tcPr>
          <w:p w14:paraId="3578AD11" w14:textId="4ACDBBDD" w:rsidR="00806FFD" w:rsidRPr="004E40BC" w:rsidRDefault="00806FFD" w:rsidP="005E4EF2">
            <w:pPr>
              <w:jc w:val="center"/>
              <w:rPr>
                <w:rFonts w:ascii="Arial" w:hAnsi="Arial" w:cs="Arial"/>
              </w:rPr>
            </w:pPr>
            <w:r w:rsidRPr="004E40BC">
              <w:rPr>
                <w:rFonts w:ascii="Arial" w:eastAsia="Times New Roman" w:hAnsi="Arial" w:cs="Arial"/>
                <w:lang w:val="mn-MN"/>
              </w:rPr>
              <w:t>202</w:t>
            </w:r>
            <w:r w:rsidR="0028587D" w:rsidRPr="004E40BC">
              <w:rPr>
                <w:rFonts w:ascii="Arial" w:eastAsia="Times New Roman" w:hAnsi="Arial" w:cs="Arial"/>
                <w:lang w:val="mn-MN"/>
              </w:rPr>
              <w:t>3</w:t>
            </w:r>
            <w:r w:rsidRPr="004E40BC">
              <w:rPr>
                <w:rFonts w:ascii="Arial" w:eastAsia="Times New Roman" w:hAnsi="Arial" w:cs="Arial"/>
                <w:lang w:val="mn-MN"/>
              </w:rPr>
              <w:t xml:space="preserve"> он</w:t>
            </w:r>
          </w:p>
        </w:tc>
        <w:tc>
          <w:tcPr>
            <w:tcW w:w="1140" w:type="dxa"/>
            <w:vAlign w:val="center"/>
          </w:tcPr>
          <w:p w14:paraId="71944767" w14:textId="732B3146" w:rsidR="00806FFD" w:rsidRPr="004E40BC" w:rsidRDefault="00806FFD" w:rsidP="005E4EF2">
            <w:pPr>
              <w:jc w:val="center"/>
              <w:rPr>
                <w:rFonts w:ascii="Arial" w:hAnsi="Arial" w:cs="Arial"/>
              </w:rPr>
            </w:pPr>
            <w:r w:rsidRPr="004E40BC">
              <w:rPr>
                <w:rFonts w:ascii="Arial" w:hAnsi="Arial" w:cs="Arial"/>
                <w:lang w:val="mn-MN"/>
              </w:rPr>
              <w:t>202</w:t>
            </w:r>
            <w:r w:rsidR="0028587D" w:rsidRPr="004E40BC">
              <w:rPr>
                <w:rFonts w:ascii="Arial" w:hAnsi="Arial" w:cs="Arial"/>
                <w:lang w:val="mn-MN"/>
              </w:rPr>
              <w:t>4</w:t>
            </w:r>
            <w:r w:rsidRPr="004E40BC">
              <w:rPr>
                <w:rFonts w:ascii="Arial" w:hAnsi="Arial" w:cs="Arial"/>
                <w:lang w:val="mn-MN"/>
              </w:rPr>
              <w:t xml:space="preserve"> он</w:t>
            </w:r>
          </w:p>
        </w:tc>
        <w:tc>
          <w:tcPr>
            <w:tcW w:w="5523" w:type="dxa"/>
            <w:vAlign w:val="center"/>
          </w:tcPr>
          <w:p w14:paraId="60843FA4" w14:textId="77777777" w:rsidR="00806FFD" w:rsidRPr="004E40BC" w:rsidRDefault="00806FFD" w:rsidP="005E4EF2">
            <w:pPr>
              <w:jc w:val="center"/>
              <w:rPr>
                <w:rFonts w:ascii="Arial" w:hAnsi="Arial" w:cs="Arial"/>
              </w:rPr>
            </w:pPr>
          </w:p>
        </w:tc>
      </w:tr>
      <w:tr w:rsidR="00806FFD" w:rsidRPr="004E40BC" w14:paraId="7A66A73B" w14:textId="77777777" w:rsidTr="008D23E2">
        <w:trPr>
          <w:trHeight w:val="303"/>
        </w:trPr>
        <w:tc>
          <w:tcPr>
            <w:tcW w:w="449" w:type="dxa"/>
            <w:vAlign w:val="center"/>
          </w:tcPr>
          <w:p w14:paraId="1BFB3971" w14:textId="710DBB57" w:rsidR="00806FFD" w:rsidRPr="004E40BC" w:rsidRDefault="00806FFD" w:rsidP="000A6846">
            <w:pPr>
              <w:jc w:val="center"/>
              <w:rPr>
                <w:rFonts w:ascii="Arial" w:hAnsi="Arial" w:cs="Arial"/>
                <w:lang w:val="mn-MN"/>
              </w:rPr>
            </w:pPr>
            <w:r w:rsidRPr="004E40BC">
              <w:rPr>
                <w:rFonts w:ascii="Arial" w:hAnsi="Arial" w:cs="Arial"/>
                <w:lang w:val="mn-MN"/>
              </w:rPr>
              <w:t>1</w:t>
            </w:r>
          </w:p>
        </w:tc>
        <w:tc>
          <w:tcPr>
            <w:tcW w:w="2348" w:type="dxa"/>
            <w:vAlign w:val="center"/>
          </w:tcPr>
          <w:p w14:paraId="0FD77653" w14:textId="00BF3CC7" w:rsidR="00806FFD" w:rsidRPr="004E40BC" w:rsidRDefault="00806FFD" w:rsidP="000A6846">
            <w:pPr>
              <w:rPr>
                <w:rFonts w:ascii="Arial" w:hAnsi="Arial" w:cs="Arial"/>
              </w:rPr>
            </w:pPr>
            <w:r w:rsidRPr="004E40BC">
              <w:rPr>
                <w:rFonts w:ascii="Arial" w:hAnsi="Arial" w:cs="Arial"/>
              </w:rPr>
              <w:t>2.5.3. Тусгай хэрэгцээт иргэдэд зориулсан дэд бүтцийг сайжруулж, шинээр баригдаж байгаа зам, талбай, барилга, байгууламжид саадгүй зорчих нөхцөлийг бүрдүүлнэ.</w:t>
            </w:r>
          </w:p>
        </w:tc>
        <w:tc>
          <w:tcPr>
            <w:tcW w:w="2126" w:type="dxa"/>
            <w:vAlign w:val="center"/>
          </w:tcPr>
          <w:p w14:paraId="57E31290" w14:textId="34E28551" w:rsidR="00806FFD" w:rsidRPr="004E40BC" w:rsidRDefault="00806FFD" w:rsidP="007A24CB">
            <w:pPr>
              <w:jc w:val="center"/>
              <w:rPr>
                <w:rFonts w:ascii="Arial" w:hAnsi="Arial" w:cs="Arial"/>
              </w:rPr>
            </w:pPr>
            <w:r w:rsidRPr="004E40BC">
              <w:rPr>
                <w:rFonts w:ascii="Arial" w:hAnsi="Arial" w:cs="Arial"/>
              </w:rPr>
              <w:t>Тусгай хэрэгцээт иргэдэд зориулсан дэд бүтцийг сайжруулж, шинээр баригдаж байгаа зам, талбай, барилга, байгууламжид саадгүй зорчих нөхцөлийг бүрдүүлнэ.</w:t>
            </w:r>
          </w:p>
        </w:tc>
        <w:tc>
          <w:tcPr>
            <w:tcW w:w="567" w:type="dxa"/>
          </w:tcPr>
          <w:p w14:paraId="3D4BF1EF" w14:textId="77777777" w:rsidR="00806FFD" w:rsidRPr="004E40BC" w:rsidRDefault="00806FFD" w:rsidP="00201AF1">
            <w:pPr>
              <w:rPr>
                <w:rFonts w:ascii="Arial" w:hAnsi="Arial" w:cs="Arial"/>
              </w:rPr>
            </w:pPr>
          </w:p>
        </w:tc>
        <w:tc>
          <w:tcPr>
            <w:tcW w:w="1701" w:type="dxa"/>
            <w:vAlign w:val="center"/>
          </w:tcPr>
          <w:p w14:paraId="258D2C93" w14:textId="77D364FC" w:rsidR="00806FFD" w:rsidRPr="004E40BC" w:rsidRDefault="00806FFD" w:rsidP="000A6846">
            <w:pPr>
              <w:jc w:val="center"/>
              <w:rPr>
                <w:rFonts w:ascii="Arial" w:hAnsi="Arial" w:cs="Arial"/>
              </w:rPr>
            </w:pPr>
            <w:r w:rsidRPr="004E40BC">
              <w:rPr>
                <w:rFonts w:ascii="Arial" w:hAnsi="Arial" w:cs="Arial"/>
              </w:rPr>
              <w:t>Аж ахуйн нэгж, албан байгууллагууд хөгжлийн бэрхшээлтэй иргэдийн үйлчилгээ авах орчныг бүрдүүлнэ.</w:t>
            </w:r>
          </w:p>
        </w:tc>
        <w:tc>
          <w:tcPr>
            <w:tcW w:w="1134" w:type="dxa"/>
            <w:vAlign w:val="center"/>
          </w:tcPr>
          <w:p w14:paraId="2CEE8B89" w14:textId="3BCB82BE" w:rsidR="00806FFD" w:rsidRPr="004E40BC" w:rsidRDefault="00907CD7" w:rsidP="00907CD7">
            <w:pPr>
              <w:jc w:val="center"/>
              <w:rPr>
                <w:rFonts w:ascii="Arial" w:eastAsia="Times New Roman" w:hAnsi="Arial" w:cs="Arial"/>
                <w:lang w:val="mn-MN"/>
              </w:rPr>
            </w:pPr>
            <w:r w:rsidRPr="004E40BC">
              <w:rPr>
                <w:rFonts w:ascii="Arial" w:eastAsia="Times New Roman" w:hAnsi="Arial" w:cs="Arial"/>
                <w:lang w:val="mn-MN"/>
              </w:rPr>
              <w:t>100%</w:t>
            </w:r>
          </w:p>
        </w:tc>
        <w:tc>
          <w:tcPr>
            <w:tcW w:w="1140" w:type="dxa"/>
            <w:vAlign w:val="center"/>
          </w:tcPr>
          <w:p w14:paraId="566BC3E9" w14:textId="43334BA4" w:rsidR="00806FFD" w:rsidRPr="004E40BC" w:rsidRDefault="00907CD7" w:rsidP="00907CD7">
            <w:pPr>
              <w:jc w:val="center"/>
              <w:rPr>
                <w:rFonts w:ascii="Arial" w:hAnsi="Arial" w:cs="Arial"/>
                <w:lang w:val="mn-MN"/>
              </w:rPr>
            </w:pPr>
            <w:r w:rsidRPr="004E40BC">
              <w:rPr>
                <w:rFonts w:ascii="Arial" w:hAnsi="Arial" w:cs="Arial"/>
                <w:lang w:val="mn-MN"/>
              </w:rPr>
              <w:t>100%</w:t>
            </w:r>
          </w:p>
        </w:tc>
        <w:tc>
          <w:tcPr>
            <w:tcW w:w="5523" w:type="dxa"/>
            <w:vAlign w:val="center"/>
          </w:tcPr>
          <w:p w14:paraId="400EBF3C" w14:textId="14BE0CE7" w:rsidR="00D64AB6" w:rsidRPr="004E40BC" w:rsidRDefault="00D64AB6" w:rsidP="00D64AB6">
            <w:pPr>
              <w:jc w:val="both"/>
              <w:rPr>
                <w:rFonts w:ascii="Arial" w:eastAsiaTheme="minorHAnsi" w:hAnsi="Arial" w:cs="Arial"/>
                <w:lang w:val="mn-MN" w:eastAsia="en-US" w:bidi="ar-SA"/>
                <w14:ligatures w14:val="none"/>
              </w:rPr>
            </w:pPr>
            <w:r w:rsidRPr="004E40BC">
              <w:rPr>
                <w:rFonts w:ascii="Arial" w:eastAsiaTheme="minorHAnsi" w:hAnsi="Arial" w:cs="Arial"/>
                <w:lang w:val="mn-MN" w:eastAsia="en-US" w:bidi="ar-SA"/>
                <w14:ligatures w14:val="none"/>
              </w:rPr>
              <w:t>Хөгжлийн бэрхшээлтэй иргэдэд сонсдог цахим номоор үйлчилж байна. 202</w:t>
            </w:r>
            <w:r w:rsidR="00A472FB" w:rsidRPr="004E40BC">
              <w:rPr>
                <w:rFonts w:ascii="Arial" w:eastAsiaTheme="minorHAnsi" w:hAnsi="Arial" w:cs="Arial"/>
                <w:lang w:val="mn-MN" w:eastAsia="en-US" w:bidi="ar-SA"/>
                <w14:ligatures w14:val="none"/>
              </w:rPr>
              <w:t>4</w:t>
            </w:r>
            <w:r w:rsidRPr="004E40BC">
              <w:rPr>
                <w:rFonts w:ascii="Arial" w:eastAsiaTheme="minorHAnsi" w:hAnsi="Arial" w:cs="Arial"/>
                <w:lang w:val="mn-MN" w:eastAsia="en-US" w:bidi="ar-SA"/>
                <w14:ligatures w14:val="none"/>
              </w:rPr>
              <w:t xml:space="preserve"> онд </w:t>
            </w:r>
            <w:r w:rsidR="00F36F41" w:rsidRPr="004E40BC">
              <w:rPr>
                <w:rFonts w:ascii="Arial" w:eastAsiaTheme="minorHAnsi" w:hAnsi="Arial" w:cs="Arial"/>
                <w:lang w:val="mn-MN" w:eastAsia="en-US" w:bidi="ar-SA"/>
                <w14:ligatures w14:val="none"/>
              </w:rPr>
              <w:t xml:space="preserve">цахим номын фондыг </w:t>
            </w:r>
            <w:r w:rsidR="006C57B4">
              <w:rPr>
                <w:rFonts w:ascii="Arial" w:eastAsiaTheme="minorHAnsi" w:hAnsi="Arial" w:cs="Arial"/>
                <w:lang w:val="mn-MN" w:eastAsia="en-US" w:bidi="ar-SA"/>
                <w14:ligatures w14:val="none"/>
              </w:rPr>
              <w:t>150</w:t>
            </w:r>
            <w:r w:rsidRPr="004E40BC">
              <w:rPr>
                <w:rFonts w:ascii="Arial" w:eastAsiaTheme="minorHAnsi" w:hAnsi="Arial" w:cs="Arial"/>
                <w:lang w:val="mn-MN" w:eastAsia="en-US" w:bidi="ar-SA"/>
                <w14:ligatures w14:val="none"/>
              </w:rPr>
              <w:t xml:space="preserve"> ширхэг номоор баяжуулсан.</w:t>
            </w:r>
          </w:p>
          <w:p w14:paraId="5F5BD379" w14:textId="2F4CA080" w:rsidR="00D64AB6" w:rsidRPr="004E40BC" w:rsidRDefault="00182F42" w:rsidP="00D64AB6">
            <w:pPr>
              <w:jc w:val="both"/>
              <w:rPr>
                <w:rFonts w:ascii="Arial" w:eastAsiaTheme="minorHAnsi" w:hAnsi="Arial" w:cs="Arial"/>
                <w:lang w:val="mn-MN" w:eastAsia="en-US" w:bidi="ar-SA"/>
                <w14:ligatures w14:val="none"/>
              </w:rPr>
            </w:pPr>
            <w:r w:rsidRPr="004E40BC">
              <w:rPr>
                <w:rFonts w:ascii="Arial" w:eastAsiaTheme="minorHAnsi" w:hAnsi="Arial" w:cs="Arial"/>
                <w:lang w:val="mn-MN" w:eastAsia="en-US" w:bidi="ar-SA"/>
                <w14:ligatures w14:val="none"/>
              </w:rPr>
              <w:t xml:space="preserve">Цахим номыг </w:t>
            </w:r>
            <w:r w:rsidR="006C57B4">
              <w:rPr>
                <w:rFonts w:ascii="Arial" w:eastAsiaTheme="minorHAnsi" w:hAnsi="Arial" w:cs="Arial"/>
                <w:lang w:val="mn-MN" w:eastAsia="en-US" w:bidi="ar-SA"/>
                <w14:ligatures w14:val="none"/>
              </w:rPr>
              <w:t>150</w:t>
            </w:r>
            <w:r w:rsidRPr="004E40BC">
              <w:rPr>
                <w:rFonts w:ascii="Arial" w:eastAsiaTheme="minorHAnsi" w:hAnsi="Arial" w:cs="Arial"/>
                <w:lang w:val="mn-MN" w:eastAsia="en-US" w:bidi="ar-SA"/>
                <w14:ligatures w14:val="none"/>
              </w:rPr>
              <w:t xml:space="preserve"> уншигчдад</w:t>
            </w:r>
            <w:r w:rsidR="002F6AB4">
              <w:rPr>
                <w:rFonts w:ascii="Arial" w:eastAsiaTheme="minorHAnsi" w:hAnsi="Arial" w:cs="Arial"/>
                <w:lang w:val="mn-MN" w:eastAsia="en-US" w:bidi="ar-SA"/>
                <w14:ligatures w14:val="none"/>
              </w:rPr>
              <w:t xml:space="preserve"> </w:t>
            </w:r>
            <w:r w:rsidR="006C57B4">
              <w:rPr>
                <w:rFonts w:ascii="Arial" w:eastAsiaTheme="minorHAnsi" w:hAnsi="Arial" w:cs="Arial"/>
                <w:lang w:val="mn-MN" w:eastAsia="en-US" w:bidi="ar-SA"/>
                <w14:ligatures w14:val="none"/>
              </w:rPr>
              <w:t>168</w:t>
            </w:r>
            <w:r w:rsidR="00BE035C">
              <w:rPr>
                <w:rFonts w:ascii="Arial" w:eastAsiaTheme="minorHAnsi" w:hAnsi="Arial" w:cs="Arial"/>
                <w:lang w:val="mn-MN" w:eastAsia="en-US" w:bidi="ar-SA"/>
                <w14:ligatures w14:val="none"/>
              </w:rPr>
              <w:t xml:space="preserve"> </w:t>
            </w:r>
            <w:r w:rsidRPr="004E40BC">
              <w:rPr>
                <w:rFonts w:ascii="Arial" w:eastAsiaTheme="minorHAnsi" w:hAnsi="Arial" w:cs="Arial"/>
                <w:lang w:val="mn-MN" w:eastAsia="en-US" w:bidi="ar-SA"/>
                <w14:ligatures w14:val="none"/>
              </w:rPr>
              <w:t>сонсдог номоор үйлчилсэн.</w:t>
            </w:r>
          </w:p>
          <w:p w14:paraId="60CCA80A" w14:textId="77777777" w:rsidR="00D64AB6" w:rsidRPr="004E40BC" w:rsidRDefault="00D64AB6" w:rsidP="00D64AB6">
            <w:pPr>
              <w:jc w:val="both"/>
              <w:rPr>
                <w:rFonts w:ascii="Arial" w:eastAsiaTheme="minorHAnsi" w:hAnsi="Arial" w:cs="Arial"/>
                <w:b/>
                <w:bCs/>
                <w:lang w:val="mn-MN" w:eastAsia="en-US" w:bidi="ar-SA"/>
                <w14:ligatures w14:val="none"/>
              </w:rPr>
            </w:pPr>
            <w:r w:rsidRPr="004E40BC">
              <w:rPr>
                <w:rFonts w:ascii="Arial" w:eastAsiaTheme="minorHAnsi" w:hAnsi="Arial" w:cs="Arial"/>
                <w:b/>
                <w:bCs/>
                <w:lang w:val="mn-MN" w:eastAsia="en-US" w:bidi="ar-SA"/>
                <w14:ligatures w14:val="none"/>
              </w:rPr>
              <w:t>Хүрсэн түвшин:</w:t>
            </w:r>
          </w:p>
          <w:p w14:paraId="12981CA1" w14:textId="77777777" w:rsidR="00806FFD" w:rsidRPr="004E40BC" w:rsidRDefault="00D64AB6" w:rsidP="005560C9">
            <w:pPr>
              <w:rPr>
                <w:rFonts w:ascii="Arial" w:hAnsi="Arial" w:cs="Arial"/>
                <w:lang w:val="mn-MN"/>
              </w:rPr>
            </w:pPr>
            <w:r w:rsidRPr="004E40BC">
              <w:rPr>
                <w:rFonts w:ascii="Arial" w:eastAsiaTheme="minorHAnsi" w:hAnsi="Arial" w:cs="Arial"/>
                <w:lang w:val="mn-MN" w:eastAsia="en-US" w:bidi="ar-SA"/>
                <w14:ligatures w14:val="none"/>
              </w:rPr>
              <w:t>Х</w:t>
            </w:r>
            <w:r w:rsidR="00463477" w:rsidRPr="004E40BC">
              <w:rPr>
                <w:rFonts w:ascii="Arial" w:eastAsiaTheme="minorHAnsi" w:hAnsi="Arial" w:cs="Arial"/>
                <w:lang w:val="mn-MN" w:eastAsia="en-US" w:bidi="ar-SA"/>
                <w14:ligatures w14:val="none"/>
              </w:rPr>
              <w:t xml:space="preserve">өгжлийн бэрхшээлтэй иргэдэд </w:t>
            </w:r>
            <w:r w:rsidRPr="004E40BC">
              <w:rPr>
                <w:rFonts w:ascii="Arial" w:eastAsiaTheme="minorHAnsi" w:hAnsi="Arial" w:cs="Arial"/>
                <w:lang w:val="mn-MN" w:eastAsia="en-US" w:bidi="ar-SA"/>
                <w14:ligatures w14:val="none"/>
              </w:rPr>
              <w:t>үйлчилгээ үзүүлэх орчин бүрдүүлсэн эсэх-</w:t>
            </w:r>
            <w:r w:rsidR="00F36F41" w:rsidRPr="004E40BC">
              <w:rPr>
                <w:rFonts w:ascii="Arial" w:eastAsiaTheme="minorHAnsi" w:hAnsi="Arial" w:cs="Arial"/>
                <w:lang w:val="mn-MN" w:eastAsia="en-US" w:bidi="ar-SA"/>
                <w14:ligatures w14:val="none"/>
              </w:rPr>
              <w:t>10</w:t>
            </w:r>
            <w:r w:rsidR="000B6AB8" w:rsidRPr="004E40BC">
              <w:rPr>
                <w:rFonts w:ascii="Arial" w:eastAsiaTheme="minorHAnsi" w:hAnsi="Arial" w:cs="Arial"/>
                <w:lang w:val="mn-MN" w:eastAsia="en-US" w:bidi="ar-SA"/>
                <w14:ligatures w14:val="none"/>
              </w:rPr>
              <w:t>0</w:t>
            </w:r>
            <w:r w:rsidRPr="004E40BC">
              <w:rPr>
                <w:rFonts w:ascii="Arial" w:eastAsiaTheme="minorHAnsi" w:hAnsi="Arial" w:cs="Arial"/>
                <w:lang w:val="mn-MN" w:eastAsia="en-US" w:bidi="ar-SA"/>
                <w14:ligatures w14:val="none"/>
              </w:rPr>
              <w:t>%</w:t>
            </w:r>
            <w:r w:rsidRPr="004E40BC">
              <w:rPr>
                <w:rFonts w:ascii="Arial" w:hAnsi="Arial" w:cs="Arial"/>
                <w:lang w:val="mn-MN"/>
              </w:rPr>
              <w:t xml:space="preserve"> </w:t>
            </w:r>
          </w:p>
          <w:p w14:paraId="2FC0ECF4" w14:textId="77777777" w:rsidR="00EF06D6" w:rsidRDefault="00EF06D6" w:rsidP="005560C9">
            <w:pPr>
              <w:rPr>
                <w:rFonts w:ascii="Arial" w:eastAsia="Arial" w:hAnsi="Arial" w:cs="Arial"/>
                <w:b/>
                <w:bCs/>
                <w:lang w:val="mn-MN" w:eastAsia="en-US" w:bidi="ar-SA"/>
              </w:rPr>
            </w:pPr>
            <w:r w:rsidRPr="004E40BC">
              <w:rPr>
                <w:rFonts w:ascii="Arial" w:eastAsia="Arial" w:hAnsi="Arial" w:cs="Arial"/>
                <w:b/>
                <w:bCs/>
                <w:lang w:val="mn-MN" w:eastAsia="en-US" w:bidi="ar-SA"/>
              </w:rPr>
              <w:t>Хэрэгжилтийн хувь-100%</w:t>
            </w:r>
          </w:p>
          <w:p w14:paraId="7F47A3DF" w14:textId="5A01A680" w:rsidR="006C57B4" w:rsidRPr="004E40BC" w:rsidRDefault="006C57B4" w:rsidP="006C57B4">
            <w:pPr>
              <w:rPr>
                <w:rFonts w:ascii="Arial" w:eastAsiaTheme="minorHAnsi" w:hAnsi="Arial" w:cs="Arial"/>
                <w:lang w:val="mn-MN" w:eastAsia="en-US" w:bidi="ar-SA"/>
                <w14:ligatures w14:val="none"/>
              </w:rPr>
            </w:pPr>
          </w:p>
        </w:tc>
      </w:tr>
      <w:bookmarkEnd w:id="0"/>
      <w:tr w:rsidR="00806FFD" w:rsidRPr="004E40BC" w14:paraId="5F37B0D2" w14:textId="77777777" w:rsidTr="008D23E2">
        <w:trPr>
          <w:trHeight w:val="303"/>
        </w:trPr>
        <w:tc>
          <w:tcPr>
            <w:tcW w:w="449" w:type="dxa"/>
            <w:vAlign w:val="center"/>
          </w:tcPr>
          <w:p w14:paraId="16F07697" w14:textId="4865B0C0" w:rsidR="00806FFD" w:rsidRPr="004E40BC" w:rsidRDefault="00D64AB6" w:rsidP="00806FFD">
            <w:pPr>
              <w:jc w:val="center"/>
              <w:rPr>
                <w:rFonts w:ascii="Arial" w:hAnsi="Arial" w:cs="Arial"/>
                <w:lang w:val="mn-MN"/>
              </w:rPr>
            </w:pPr>
            <w:r w:rsidRPr="004E40BC">
              <w:rPr>
                <w:rFonts w:ascii="Arial" w:hAnsi="Arial" w:cs="Arial"/>
                <w:lang w:val="mn-MN"/>
              </w:rPr>
              <w:t>2</w:t>
            </w:r>
          </w:p>
        </w:tc>
        <w:tc>
          <w:tcPr>
            <w:tcW w:w="2348" w:type="dxa"/>
            <w:vAlign w:val="center"/>
          </w:tcPr>
          <w:p w14:paraId="22022D8A" w14:textId="6AC34BB7" w:rsidR="00806FFD" w:rsidRPr="004E40BC" w:rsidRDefault="00806FFD" w:rsidP="00806FFD">
            <w:pPr>
              <w:rPr>
                <w:rFonts w:ascii="Arial" w:hAnsi="Arial" w:cs="Arial"/>
                <w:lang w:val="mn-MN"/>
              </w:rPr>
            </w:pPr>
            <w:r w:rsidRPr="004E40BC">
              <w:rPr>
                <w:rFonts w:ascii="Arial" w:eastAsia="Times New Roman" w:hAnsi="Arial" w:cs="Arial"/>
                <w:lang w:eastAsia="ko-KR"/>
                <w14:ligatures w14:val="none"/>
              </w:rPr>
              <w:t>2.6.3. Соёл урлагийг хөгжүүлэх арга хэмжээг хэрэгжүүлнэ.</w:t>
            </w:r>
          </w:p>
        </w:tc>
        <w:tc>
          <w:tcPr>
            <w:tcW w:w="2126" w:type="dxa"/>
            <w:vAlign w:val="center"/>
          </w:tcPr>
          <w:p w14:paraId="4899C0D4" w14:textId="751A0527" w:rsidR="00806FFD" w:rsidRPr="004E40BC" w:rsidRDefault="00806FFD" w:rsidP="00806FFD">
            <w:pPr>
              <w:jc w:val="center"/>
              <w:rPr>
                <w:rFonts w:ascii="Arial" w:hAnsi="Arial" w:cs="Arial"/>
              </w:rPr>
            </w:pPr>
            <w:r w:rsidRPr="004E40BC">
              <w:rPr>
                <w:rFonts w:ascii="Arial" w:eastAsia="Times New Roman" w:hAnsi="Arial" w:cs="Arial"/>
                <w:lang w:val="mn-MN" w:eastAsia="ko-KR"/>
                <w14:ligatures w14:val="none"/>
              </w:rPr>
              <w:t>Соёл урлагийг хөгжүүлэх арга хэмжээг хэрэгжүүлнэ</w:t>
            </w:r>
          </w:p>
        </w:tc>
        <w:tc>
          <w:tcPr>
            <w:tcW w:w="567" w:type="dxa"/>
          </w:tcPr>
          <w:p w14:paraId="4D87599C" w14:textId="579511B2" w:rsidR="00806FFD" w:rsidRPr="004E40BC" w:rsidRDefault="00806FFD" w:rsidP="00806FFD">
            <w:pPr>
              <w:rPr>
                <w:rFonts w:ascii="Arial" w:hAnsi="Arial" w:cs="Arial"/>
              </w:rPr>
            </w:pPr>
            <w:r w:rsidRPr="004E40BC">
              <w:rPr>
                <w:rFonts w:ascii="Arial" w:hAnsi="Arial" w:cs="Arial"/>
              </w:rPr>
              <w:t xml:space="preserve"> </w:t>
            </w:r>
          </w:p>
        </w:tc>
        <w:tc>
          <w:tcPr>
            <w:tcW w:w="1701" w:type="dxa"/>
            <w:vAlign w:val="center"/>
          </w:tcPr>
          <w:p w14:paraId="5CB9579A" w14:textId="77777777" w:rsidR="00806FFD" w:rsidRPr="004E40BC" w:rsidRDefault="00806FFD" w:rsidP="00806FFD">
            <w:pPr>
              <w:jc w:val="both"/>
              <w:rPr>
                <w:rFonts w:ascii="Arial" w:eastAsia="Times New Roman" w:hAnsi="Arial" w:cs="Arial"/>
                <w:lang w:val="mn-MN" w:eastAsia="ko-KR"/>
                <w14:ligatures w14:val="none"/>
              </w:rPr>
            </w:pPr>
            <w:r w:rsidRPr="004E40BC">
              <w:rPr>
                <w:rFonts w:ascii="Arial" w:eastAsia="Times New Roman" w:hAnsi="Arial" w:cs="Arial"/>
                <w:lang w:val="mn-MN" w:eastAsia="ko-KR"/>
                <w14:ligatures w14:val="none"/>
              </w:rPr>
              <w:t xml:space="preserve">Арга хэмжээний төлөвлөгөөний хэрэгжилтийн хувь </w:t>
            </w:r>
          </w:p>
          <w:p w14:paraId="5C859248" w14:textId="77777777" w:rsidR="00806FFD" w:rsidRPr="004E40BC" w:rsidRDefault="00806FFD" w:rsidP="00806FFD">
            <w:pPr>
              <w:jc w:val="center"/>
              <w:rPr>
                <w:rFonts w:ascii="Arial" w:hAnsi="Arial" w:cs="Arial"/>
              </w:rPr>
            </w:pPr>
          </w:p>
        </w:tc>
        <w:tc>
          <w:tcPr>
            <w:tcW w:w="1134" w:type="dxa"/>
            <w:vAlign w:val="center"/>
          </w:tcPr>
          <w:p w14:paraId="76F2FFE1" w14:textId="77777777" w:rsidR="00806FFD" w:rsidRPr="004E40BC" w:rsidRDefault="00806FFD" w:rsidP="00806FFD">
            <w:pPr>
              <w:jc w:val="center"/>
              <w:rPr>
                <w:rFonts w:ascii="Arial" w:hAnsi="Arial" w:cs="Arial"/>
                <w:lang w:val="mn-MN"/>
              </w:rPr>
            </w:pPr>
          </w:p>
          <w:p w14:paraId="634F56BE" w14:textId="76EBBD5C" w:rsidR="00806FFD" w:rsidRPr="004E40BC" w:rsidRDefault="00806FFD" w:rsidP="00806FFD">
            <w:pPr>
              <w:jc w:val="center"/>
              <w:rPr>
                <w:rFonts w:ascii="Arial" w:hAnsi="Arial" w:cs="Arial"/>
                <w:lang w:val="mn-MN"/>
              </w:rPr>
            </w:pPr>
            <w:r w:rsidRPr="004E40BC">
              <w:rPr>
                <w:rFonts w:ascii="Arial" w:hAnsi="Arial" w:cs="Arial"/>
                <w:lang w:val="mn-MN"/>
              </w:rPr>
              <w:t>100%</w:t>
            </w:r>
          </w:p>
          <w:p w14:paraId="27903FB0" w14:textId="4CCC6D87" w:rsidR="00806FFD" w:rsidRPr="004E40BC" w:rsidRDefault="00806FFD" w:rsidP="00806FFD">
            <w:pPr>
              <w:rPr>
                <w:rFonts w:ascii="Arial" w:eastAsia="Times New Roman" w:hAnsi="Arial" w:cs="Arial"/>
              </w:rPr>
            </w:pPr>
          </w:p>
        </w:tc>
        <w:tc>
          <w:tcPr>
            <w:tcW w:w="1140" w:type="dxa"/>
            <w:vAlign w:val="center"/>
          </w:tcPr>
          <w:p w14:paraId="63E7F8A9" w14:textId="63380384" w:rsidR="00806FFD" w:rsidRPr="004E40BC" w:rsidRDefault="00806FFD" w:rsidP="00806FFD">
            <w:pPr>
              <w:jc w:val="center"/>
              <w:rPr>
                <w:rFonts w:ascii="Arial" w:hAnsi="Arial" w:cs="Arial"/>
                <w:lang w:val="mn-MN"/>
              </w:rPr>
            </w:pPr>
            <w:r w:rsidRPr="004E40BC">
              <w:rPr>
                <w:rFonts w:ascii="Arial" w:hAnsi="Arial" w:cs="Arial"/>
              </w:rPr>
              <w:t>100</w:t>
            </w:r>
            <w:r w:rsidRPr="004E40BC">
              <w:rPr>
                <w:rFonts w:ascii="Arial" w:hAnsi="Arial" w:cs="Arial"/>
                <w:lang w:val="mn-MN"/>
              </w:rPr>
              <w:t>%</w:t>
            </w:r>
          </w:p>
        </w:tc>
        <w:tc>
          <w:tcPr>
            <w:tcW w:w="5523" w:type="dxa"/>
            <w:vAlign w:val="center"/>
          </w:tcPr>
          <w:p w14:paraId="58362CA3" w14:textId="77777777" w:rsidR="00677147" w:rsidRPr="00677147" w:rsidRDefault="00677147" w:rsidP="00677147">
            <w:pPr>
              <w:spacing w:line="276" w:lineRule="auto"/>
              <w:jc w:val="both"/>
              <w:rPr>
                <w:rFonts w:ascii="Arial" w:hAnsi="Arial" w:cs="Arial"/>
                <w:bCs/>
                <w:lang w:val="mn-MN"/>
              </w:rPr>
            </w:pPr>
            <w:r w:rsidRPr="00677147">
              <w:rPr>
                <w:rFonts w:ascii="Arial" w:hAnsi="Arial" w:cs="Arial"/>
                <w:bCs/>
                <w:lang w:val="mn-MN"/>
              </w:rPr>
              <w:t>“Үндэсний Номын баяр”-ийн арга хэмжээний ажлын хүрээнд:</w:t>
            </w:r>
          </w:p>
          <w:p w14:paraId="736B2A92" w14:textId="77777777" w:rsidR="00677147" w:rsidRDefault="00677147" w:rsidP="00677147">
            <w:pPr>
              <w:spacing w:line="276" w:lineRule="auto"/>
              <w:jc w:val="both"/>
              <w:rPr>
                <w:rFonts w:ascii="Arial" w:hAnsi="Arial" w:cs="Arial"/>
                <w:bCs/>
                <w:lang w:val="mn-MN"/>
              </w:rPr>
            </w:pPr>
            <w:r w:rsidRPr="00677147">
              <w:rPr>
                <w:rFonts w:ascii="Arial" w:hAnsi="Arial" w:cs="Arial"/>
                <w:bCs/>
                <w:lang w:val="mn-MN"/>
              </w:rPr>
              <w:t>Ном уншлагын 2 сарын, 14 хоногийн  аянг тус тус зохион байгуулсан. Аянд Нийт 5126 уншигч хамрагдсан.</w:t>
            </w:r>
          </w:p>
          <w:p w14:paraId="31991B2D" w14:textId="4C29BB89" w:rsidR="009C05DF" w:rsidRDefault="009C05DF" w:rsidP="00677147">
            <w:pPr>
              <w:spacing w:line="276" w:lineRule="auto"/>
              <w:jc w:val="both"/>
              <w:rPr>
                <w:rFonts w:ascii="Arial" w:hAnsi="Arial" w:cs="Arial"/>
                <w:bCs/>
                <w:lang w:val="mn-MN"/>
              </w:rPr>
            </w:pPr>
            <w:r w:rsidRPr="009C05DF">
              <w:rPr>
                <w:rFonts w:ascii="Arial" w:hAnsi="Arial" w:cs="Arial"/>
                <w:bCs/>
                <w:lang w:val="mn-MN"/>
              </w:rPr>
              <w:t>Бүх нийтийн соёлын боловсрол” арга хэмжээний төлөвлөгөөний хүрээнд МУСТА Ц.Дуламжав агсны нэрэмжит “Боржигидайн яргуй” хүүхдийн яруу найргийн анхдугаар наадмыг яруу найраг сонирхогч дунд, ахлах ангийн</w:t>
            </w:r>
            <w:r w:rsidR="00677147">
              <w:rPr>
                <w:rFonts w:ascii="Arial" w:hAnsi="Arial" w:cs="Arial"/>
                <w:bCs/>
                <w:lang w:val="mn-MN"/>
              </w:rPr>
              <w:t xml:space="preserve"> 125</w:t>
            </w:r>
            <w:r w:rsidRPr="009C05DF">
              <w:rPr>
                <w:rFonts w:ascii="Arial" w:hAnsi="Arial" w:cs="Arial"/>
                <w:bCs/>
                <w:lang w:val="mn-MN"/>
              </w:rPr>
              <w:t xml:space="preserve"> сурагчдын дунд  зохион байгуулсан. </w:t>
            </w:r>
          </w:p>
          <w:p w14:paraId="382E092F" w14:textId="2449264A" w:rsidR="00677147" w:rsidRPr="009C05DF" w:rsidRDefault="00677147" w:rsidP="00677147">
            <w:pPr>
              <w:spacing w:line="276" w:lineRule="auto"/>
              <w:jc w:val="both"/>
              <w:rPr>
                <w:rFonts w:ascii="Arial" w:hAnsi="Arial" w:cs="Arial"/>
                <w:bCs/>
                <w:lang w:val="mn-MN"/>
              </w:rPr>
            </w:pPr>
            <w:r w:rsidRPr="00677147">
              <w:rPr>
                <w:rFonts w:ascii="Arial" w:hAnsi="Arial" w:cs="Arial"/>
                <w:bCs/>
                <w:lang w:val="mn-MN"/>
              </w:rPr>
              <w:t>Монголын Зохиолчдын Эвлэлийн болон Монголын Зохиолчдын Эвлэлийн шагналт, Гомбын Сэр-Одын шагналт, Оросын холбооны улсын утга зохиолын салбарын Лермонтовын нэрэмжит шагналт, яруу найрагч хүүхдийн зохиолч Баатарын Энхтөрийн “Анхбаярын ангийнхан” номоор “Зохиолч уншигчдын уулзалт”-ыг Сүмбэр сумын 1,2,5-р сургууль, Шивээговь сумын 3-р сургуулиудын 12 дугаар ангийн 250 сурагчидтай хийлээ.</w:t>
            </w:r>
          </w:p>
          <w:p w14:paraId="59B45E58" w14:textId="77777777" w:rsidR="009C05DF" w:rsidRPr="009C05DF" w:rsidRDefault="009C05DF" w:rsidP="009C05DF">
            <w:pPr>
              <w:tabs>
                <w:tab w:val="left" w:pos="5085"/>
              </w:tabs>
              <w:jc w:val="both"/>
              <w:rPr>
                <w:rFonts w:ascii="Arial" w:hAnsi="Arial" w:cs="Arial"/>
                <w:b/>
                <w:bCs/>
                <w:lang w:val="mn-MN"/>
              </w:rPr>
            </w:pPr>
            <w:r w:rsidRPr="009C05DF">
              <w:rPr>
                <w:rFonts w:ascii="Arial" w:hAnsi="Arial" w:cs="Arial"/>
                <w:bCs/>
                <w:lang w:val="mn-MN"/>
              </w:rPr>
              <w:t xml:space="preserve">Хүрсэн түвшин: </w:t>
            </w:r>
          </w:p>
          <w:p w14:paraId="2825A8EA" w14:textId="6BC040E0" w:rsidR="00463477" w:rsidRPr="009C05DF" w:rsidRDefault="009C05DF" w:rsidP="009C05DF">
            <w:pPr>
              <w:tabs>
                <w:tab w:val="left" w:pos="5085"/>
              </w:tabs>
              <w:jc w:val="both"/>
              <w:rPr>
                <w:rFonts w:ascii="Arial" w:hAnsi="Arial" w:cs="Arial"/>
                <w:b/>
                <w:bCs/>
                <w:lang w:val="mn-MN"/>
              </w:rPr>
            </w:pPr>
            <w:r w:rsidRPr="009C05DF">
              <w:rPr>
                <w:rFonts w:ascii="Arial" w:hAnsi="Arial" w:cs="Arial"/>
                <w:b/>
                <w:bCs/>
                <w:lang w:val="mn-MN"/>
              </w:rPr>
              <w:t>Хамрагдсан иргэдийн тоо-</w:t>
            </w:r>
            <w:r w:rsidR="00677147">
              <w:rPr>
                <w:rFonts w:ascii="Arial" w:hAnsi="Arial" w:cs="Arial"/>
                <w:b/>
                <w:bCs/>
                <w:lang w:val="mn-MN"/>
              </w:rPr>
              <w:t>5501</w:t>
            </w:r>
          </w:p>
          <w:p w14:paraId="553B4E4D" w14:textId="3E0B532A" w:rsidR="00E93B49" w:rsidRPr="001812E3" w:rsidRDefault="00D64AB6" w:rsidP="006C62A1">
            <w:pPr>
              <w:rPr>
                <w:rFonts w:ascii="Arial" w:eastAsia="Arial" w:hAnsi="Arial" w:cs="Arial"/>
                <w:b/>
                <w:bCs/>
                <w:lang w:val="mn-MN" w:eastAsia="en-US" w:bidi="ar-SA"/>
              </w:rPr>
            </w:pPr>
            <w:r w:rsidRPr="004E40BC">
              <w:rPr>
                <w:rFonts w:ascii="Arial" w:eastAsia="Arial" w:hAnsi="Arial" w:cs="Arial"/>
                <w:b/>
                <w:bCs/>
                <w:lang w:val="mn-MN" w:eastAsia="en-US" w:bidi="ar-SA"/>
              </w:rPr>
              <w:t>Хэрэгжилтийн хувь-100%</w:t>
            </w:r>
          </w:p>
        </w:tc>
      </w:tr>
      <w:tr w:rsidR="00806FFD" w:rsidRPr="004E40BC" w14:paraId="77024B3C" w14:textId="77777777" w:rsidTr="008D23E2">
        <w:trPr>
          <w:trHeight w:val="303"/>
        </w:trPr>
        <w:tc>
          <w:tcPr>
            <w:tcW w:w="449" w:type="dxa"/>
            <w:vAlign w:val="center"/>
          </w:tcPr>
          <w:p w14:paraId="7258A98A" w14:textId="6297BA88" w:rsidR="00806FFD" w:rsidRPr="004E40BC" w:rsidRDefault="00D64AB6" w:rsidP="00806FFD">
            <w:pPr>
              <w:jc w:val="center"/>
              <w:rPr>
                <w:rFonts w:ascii="Arial" w:hAnsi="Arial" w:cs="Arial"/>
                <w:lang w:val="mn-MN"/>
              </w:rPr>
            </w:pPr>
            <w:r w:rsidRPr="004E40BC">
              <w:rPr>
                <w:rFonts w:ascii="Arial" w:hAnsi="Arial" w:cs="Arial"/>
                <w:lang w:val="mn-MN"/>
              </w:rPr>
              <w:lastRenderedPageBreak/>
              <w:t>3</w:t>
            </w:r>
          </w:p>
        </w:tc>
        <w:tc>
          <w:tcPr>
            <w:tcW w:w="2348" w:type="dxa"/>
            <w:vAlign w:val="center"/>
          </w:tcPr>
          <w:p w14:paraId="4E6CF4FD" w14:textId="3E9E3565" w:rsidR="00806FFD" w:rsidRPr="004E40BC" w:rsidRDefault="00806FFD" w:rsidP="00806FFD">
            <w:pPr>
              <w:rPr>
                <w:rFonts w:ascii="Arial" w:hAnsi="Arial" w:cs="Arial"/>
              </w:rPr>
            </w:pPr>
            <w:r w:rsidRPr="004E40BC">
              <w:rPr>
                <w:rFonts w:ascii="Arial" w:hAnsi="Arial" w:cs="Arial"/>
              </w:rPr>
              <w:t>2.6.4. Соёлын биет бус өвийг тусгасан уран бүтээлүүдийг туурвихад дэмжлэг үзүүлж, хөдөөгийн багийн иргэдэд  явуулын соёлын үйлчилгээг үзүүлнэ.</w:t>
            </w:r>
          </w:p>
        </w:tc>
        <w:tc>
          <w:tcPr>
            <w:tcW w:w="2126" w:type="dxa"/>
            <w:vAlign w:val="center"/>
          </w:tcPr>
          <w:p w14:paraId="44FF7071" w14:textId="4598CE58" w:rsidR="00806FFD" w:rsidRPr="004E40BC" w:rsidRDefault="00806FFD" w:rsidP="00806FFD">
            <w:pPr>
              <w:jc w:val="center"/>
              <w:rPr>
                <w:rFonts w:ascii="Arial" w:hAnsi="Arial" w:cs="Arial"/>
              </w:rPr>
            </w:pPr>
            <w:r w:rsidRPr="004E40BC">
              <w:rPr>
                <w:rFonts w:ascii="Arial" w:hAnsi="Arial" w:cs="Arial"/>
              </w:rPr>
              <w:t>Хөдөөгийн багийн иргэдэд явуулын соёлын үйлчилгээг үзүүлнэ.</w:t>
            </w:r>
          </w:p>
        </w:tc>
        <w:tc>
          <w:tcPr>
            <w:tcW w:w="567" w:type="dxa"/>
          </w:tcPr>
          <w:p w14:paraId="1689736C" w14:textId="77777777" w:rsidR="00806FFD" w:rsidRPr="004E40BC" w:rsidRDefault="00806FFD" w:rsidP="00806FFD">
            <w:pPr>
              <w:rPr>
                <w:rFonts w:ascii="Arial" w:hAnsi="Arial" w:cs="Arial"/>
              </w:rPr>
            </w:pPr>
          </w:p>
        </w:tc>
        <w:tc>
          <w:tcPr>
            <w:tcW w:w="1701" w:type="dxa"/>
            <w:vAlign w:val="center"/>
          </w:tcPr>
          <w:p w14:paraId="2CF40B2A" w14:textId="108AE3D5" w:rsidR="00806FFD" w:rsidRPr="004E40BC" w:rsidRDefault="00806FFD" w:rsidP="00806FFD">
            <w:pPr>
              <w:jc w:val="center"/>
              <w:rPr>
                <w:rFonts w:ascii="Arial" w:hAnsi="Arial" w:cs="Arial"/>
              </w:rPr>
            </w:pPr>
            <w:r w:rsidRPr="004E40BC">
              <w:rPr>
                <w:rFonts w:ascii="Arial" w:hAnsi="Arial" w:cs="Arial"/>
              </w:rPr>
              <w:t>Явуулын соёлын үйлчилгээний тоо</w:t>
            </w:r>
          </w:p>
          <w:p w14:paraId="295D2286" w14:textId="77777777" w:rsidR="00806FFD" w:rsidRPr="004E40BC" w:rsidRDefault="00806FFD" w:rsidP="00806FFD">
            <w:pPr>
              <w:jc w:val="center"/>
              <w:rPr>
                <w:rFonts w:ascii="Arial" w:hAnsi="Arial" w:cs="Arial"/>
              </w:rPr>
            </w:pPr>
          </w:p>
          <w:p w14:paraId="321DBDF1" w14:textId="00B61EFD" w:rsidR="00806FFD" w:rsidRPr="004E40BC" w:rsidRDefault="00806FFD" w:rsidP="00806FFD">
            <w:pPr>
              <w:jc w:val="center"/>
              <w:rPr>
                <w:rFonts w:ascii="Arial" w:hAnsi="Arial" w:cs="Arial"/>
              </w:rPr>
            </w:pPr>
            <w:r w:rsidRPr="004E40BC">
              <w:rPr>
                <w:rFonts w:ascii="Arial" w:hAnsi="Arial" w:cs="Arial"/>
              </w:rPr>
              <w:t>Хамрагдах хүний тоо</w:t>
            </w:r>
          </w:p>
        </w:tc>
        <w:tc>
          <w:tcPr>
            <w:tcW w:w="1134" w:type="dxa"/>
            <w:vAlign w:val="center"/>
          </w:tcPr>
          <w:p w14:paraId="22392A82" w14:textId="4EFDE5BA" w:rsidR="00806FFD" w:rsidRPr="004E40BC" w:rsidRDefault="00D64AB6" w:rsidP="00806FFD">
            <w:pPr>
              <w:jc w:val="center"/>
              <w:rPr>
                <w:rFonts w:ascii="Arial" w:eastAsia="Times New Roman" w:hAnsi="Arial" w:cs="Arial"/>
                <w:lang w:val="mn-MN"/>
              </w:rPr>
            </w:pPr>
            <w:r w:rsidRPr="004E40BC">
              <w:rPr>
                <w:rFonts w:ascii="Arial" w:eastAsia="Times New Roman" w:hAnsi="Arial" w:cs="Arial"/>
                <w:lang w:val="mn-MN"/>
              </w:rPr>
              <w:t>1</w:t>
            </w:r>
          </w:p>
          <w:p w14:paraId="06209472" w14:textId="77777777" w:rsidR="00806FFD" w:rsidRPr="004E40BC" w:rsidRDefault="00806FFD" w:rsidP="00806FFD">
            <w:pPr>
              <w:jc w:val="center"/>
              <w:rPr>
                <w:rFonts w:ascii="Arial" w:eastAsia="Times New Roman" w:hAnsi="Arial" w:cs="Arial"/>
                <w:lang w:val="mn-MN"/>
              </w:rPr>
            </w:pPr>
          </w:p>
          <w:p w14:paraId="1077D941" w14:textId="2AEB9D60" w:rsidR="00806FFD" w:rsidRPr="004E40BC" w:rsidRDefault="00806FFD" w:rsidP="00806FFD">
            <w:pPr>
              <w:jc w:val="center"/>
              <w:rPr>
                <w:rFonts w:ascii="Arial" w:eastAsia="Times New Roman" w:hAnsi="Arial" w:cs="Arial"/>
              </w:rPr>
            </w:pPr>
            <w:r w:rsidRPr="004E40BC">
              <w:rPr>
                <w:rFonts w:ascii="Arial" w:eastAsia="Times New Roman" w:hAnsi="Arial" w:cs="Arial"/>
                <w:lang w:val="mn-MN"/>
              </w:rPr>
              <w:t>150</w:t>
            </w:r>
          </w:p>
        </w:tc>
        <w:tc>
          <w:tcPr>
            <w:tcW w:w="1140" w:type="dxa"/>
            <w:vAlign w:val="center"/>
          </w:tcPr>
          <w:p w14:paraId="7E5A6ABD" w14:textId="307A874D" w:rsidR="00806FFD" w:rsidRPr="004E40BC" w:rsidRDefault="00D64AB6" w:rsidP="00806FFD">
            <w:pPr>
              <w:jc w:val="center"/>
              <w:rPr>
                <w:rFonts w:ascii="Arial" w:hAnsi="Arial" w:cs="Arial"/>
                <w:lang w:val="mn-MN"/>
              </w:rPr>
            </w:pPr>
            <w:r w:rsidRPr="004E40BC">
              <w:rPr>
                <w:rFonts w:ascii="Arial" w:hAnsi="Arial" w:cs="Arial"/>
                <w:lang w:val="mn-MN"/>
              </w:rPr>
              <w:t>1</w:t>
            </w:r>
          </w:p>
          <w:p w14:paraId="23CA746B" w14:textId="77777777" w:rsidR="00806FFD" w:rsidRPr="004E40BC" w:rsidRDefault="00806FFD" w:rsidP="00806FFD">
            <w:pPr>
              <w:jc w:val="center"/>
              <w:rPr>
                <w:rFonts w:ascii="Arial" w:hAnsi="Arial" w:cs="Arial"/>
                <w:lang w:val="mn-MN"/>
              </w:rPr>
            </w:pPr>
          </w:p>
          <w:p w14:paraId="60D652E6" w14:textId="49A74265" w:rsidR="00806FFD" w:rsidRPr="004E40BC" w:rsidRDefault="00806FFD" w:rsidP="00806FFD">
            <w:pPr>
              <w:jc w:val="center"/>
              <w:rPr>
                <w:rFonts w:ascii="Arial" w:hAnsi="Arial" w:cs="Arial"/>
                <w:lang w:val="mn-MN"/>
              </w:rPr>
            </w:pPr>
            <w:r w:rsidRPr="004E40BC">
              <w:rPr>
                <w:rFonts w:ascii="Arial" w:hAnsi="Arial" w:cs="Arial"/>
                <w:lang w:val="mn-MN"/>
              </w:rPr>
              <w:t>200</w:t>
            </w:r>
          </w:p>
        </w:tc>
        <w:tc>
          <w:tcPr>
            <w:tcW w:w="5523" w:type="dxa"/>
          </w:tcPr>
          <w:p w14:paraId="012E7F09" w14:textId="77777777" w:rsidR="008A6EDD" w:rsidRPr="008A6EDD" w:rsidRDefault="008A6EDD" w:rsidP="008A6EDD">
            <w:pPr>
              <w:jc w:val="both"/>
              <w:rPr>
                <w:rFonts w:ascii="Arial" w:hAnsi="Arial" w:cs="Arial"/>
                <w:bCs/>
                <w:lang w:val="mn-MN"/>
              </w:rPr>
            </w:pPr>
            <w:r w:rsidRPr="008A6EDD">
              <w:rPr>
                <w:rFonts w:ascii="Arial" w:hAnsi="Arial" w:cs="Arial"/>
                <w:bCs/>
                <w:lang w:val="mn-MN"/>
              </w:rPr>
              <w:t xml:space="preserve">Хөдөөгийн 4,5,6 дугаар багын иргэдэд 2024 оны 05 дугаар  сарын 10, 11, 12, 09 сарын 06-ны   өдрүүдэд   нүүдлийн номын сангийн үйлчилгээг хүргэсэн. </w:t>
            </w:r>
          </w:p>
          <w:p w14:paraId="6FCC373C" w14:textId="77777777" w:rsidR="008A6EDD" w:rsidRPr="008A6EDD" w:rsidRDefault="008A6EDD" w:rsidP="008A6EDD">
            <w:pPr>
              <w:jc w:val="both"/>
              <w:rPr>
                <w:rFonts w:ascii="Arial" w:hAnsi="Arial" w:cs="Arial"/>
                <w:bCs/>
                <w:lang w:val="mn-MN"/>
              </w:rPr>
            </w:pPr>
            <w:r w:rsidRPr="008A6EDD">
              <w:rPr>
                <w:rFonts w:ascii="Arial" w:hAnsi="Arial" w:cs="Arial"/>
                <w:bCs/>
                <w:lang w:val="mn-MN"/>
              </w:rPr>
              <w:t xml:space="preserve">Байгууллагын үйл ажиллагааны  танилцуулга, ном унших зөвлөмж, ном унших арга, цахим номын үйлчилгээний танилцуулга зэрэг 160 ширхэг брюшур гарын авлагыг 180 иргэдэд   тарааж сурталчилсан. </w:t>
            </w:r>
          </w:p>
          <w:p w14:paraId="086FF722" w14:textId="77777777" w:rsidR="008A6EDD" w:rsidRPr="008A6EDD" w:rsidRDefault="008A6EDD" w:rsidP="008A6EDD">
            <w:pPr>
              <w:jc w:val="both"/>
              <w:rPr>
                <w:rFonts w:ascii="Arial" w:hAnsi="Arial" w:cs="Arial"/>
                <w:bCs/>
                <w:lang w:val="mn-MN"/>
              </w:rPr>
            </w:pPr>
            <w:r w:rsidRPr="008A6EDD">
              <w:rPr>
                <w:rFonts w:ascii="Arial" w:hAnsi="Arial" w:cs="Arial"/>
                <w:bCs/>
                <w:lang w:val="mn-MN"/>
              </w:rPr>
              <w:t>Шинэ номын үзэсгэлэнг 90 ширхэг  номоор  гаргаж 135 уншигч хамрагдсан.</w:t>
            </w:r>
          </w:p>
          <w:p w14:paraId="4A687572" w14:textId="77777777" w:rsidR="008A6EDD" w:rsidRPr="008A6EDD" w:rsidRDefault="008A6EDD" w:rsidP="008A6EDD">
            <w:pPr>
              <w:jc w:val="both"/>
              <w:rPr>
                <w:rFonts w:ascii="Arial" w:hAnsi="Arial" w:cs="Arial"/>
                <w:bCs/>
                <w:lang w:val="mn-MN"/>
              </w:rPr>
            </w:pPr>
            <w:r w:rsidRPr="008A6EDD">
              <w:rPr>
                <w:rFonts w:ascii="Arial" w:hAnsi="Arial" w:cs="Arial"/>
                <w:bCs/>
                <w:lang w:val="mn-MN"/>
              </w:rPr>
              <w:t>Хүрсэн түвшин:</w:t>
            </w:r>
          </w:p>
          <w:p w14:paraId="246E62B1" w14:textId="163A7276" w:rsidR="008A6EDD" w:rsidRPr="008A6EDD" w:rsidRDefault="008A6EDD" w:rsidP="008A6EDD">
            <w:pPr>
              <w:jc w:val="both"/>
              <w:rPr>
                <w:rFonts w:ascii="Arial" w:hAnsi="Arial" w:cs="Arial"/>
                <w:bCs/>
                <w:lang w:val="mn-MN"/>
              </w:rPr>
            </w:pPr>
            <w:r w:rsidRPr="008A6EDD">
              <w:rPr>
                <w:rFonts w:ascii="Arial" w:hAnsi="Arial" w:cs="Arial"/>
                <w:bCs/>
                <w:lang w:val="mn-MN"/>
              </w:rPr>
              <w:t>Нүүдлийн номын сангийн үйлчилгээний тоо - 2</w:t>
            </w:r>
          </w:p>
          <w:p w14:paraId="39CCF6B2" w14:textId="77777777" w:rsidR="008A6EDD" w:rsidRPr="008A6EDD" w:rsidRDefault="008A6EDD" w:rsidP="008A6EDD">
            <w:pPr>
              <w:jc w:val="both"/>
              <w:rPr>
                <w:rFonts w:ascii="Arial" w:hAnsi="Arial" w:cs="Arial"/>
                <w:bCs/>
                <w:lang w:val="mn-MN"/>
              </w:rPr>
            </w:pPr>
            <w:r w:rsidRPr="008A6EDD">
              <w:rPr>
                <w:rFonts w:ascii="Arial" w:hAnsi="Arial" w:cs="Arial"/>
                <w:bCs/>
                <w:lang w:val="mn-MN"/>
              </w:rPr>
              <w:t>Хамрагдсан иргэдийн тоо - 415</w:t>
            </w:r>
          </w:p>
          <w:p w14:paraId="7CF81D17" w14:textId="77777777" w:rsidR="002B5B01" w:rsidRDefault="008A6EDD" w:rsidP="008A6EDD">
            <w:pPr>
              <w:jc w:val="both"/>
              <w:rPr>
                <w:rFonts w:ascii="Arial" w:hAnsi="Arial" w:cs="Arial"/>
                <w:bCs/>
                <w:lang w:val="mn-MN"/>
              </w:rPr>
            </w:pPr>
            <w:r w:rsidRPr="008A6EDD">
              <w:rPr>
                <w:rFonts w:ascii="Arial" w:hAnsi="Arial" w:cs="Arial"/>
                <w:bCs/>
                <w:lang w:val="mn-MN"/>
              </w:rPr>
              <w:t>Зарцуулсан зардал шатахуун -199200 төгрөг</w:t>
            </w:r>
          </w:p>
          <w:p w14:paraId="19373BEA" w14:textId="0640149A" w:rsidR="00266EC1" w:rsidRPr="00B07B10" w:rsidRDefault="00266EC1" w:rsidP="008A6EDD">
            <w:pPr>
              <w:jc w:val="both"/>
              <w:rPr>
                <w:rFonts w:ascii="Arial" w:hAnsi="Arial" w:cs="Arial"/>
                <w:b/>
                <w:lang w:val="mn-MN"/>
              </w:rPr>
            </w:pPr>
            <w:r w:rsidRPr="00266EC1">
              <w:rPr>
                <w:rFonts w:ascii="Arial" w:hAnsi="Arial" w:cs="Arial"/>
                <w:b/>
                <w:lang w:val="mn-MN"/>
              </w:rPr>
              <w:t>Хэрэгжилтийн хувь-100%</w:t>
            </w:r>
          </w:p>
        </w:tc>
      </w:tr>
      <w:tr w:rsidR="00907CD7" w:rsidRPr="004E40BC" w14:paraId="698C9945" w14:textId="77777777" w:rsidTr="008D23E2">
        <w:trPr>
          <w:trHeight w:val="303"/>
        </w:trPr>
        <w:tc>
          <w:tcPr>
            <w:tcW w:w="449" w:type="dxa"/>
            <w:vAlign w:val="center"/>
          </w:tcPr>
          <w:p w14:paraId="1E034EE1" w14:textId="71DBEE23" w:rsidR="00907CD7" w:rsidRPr="004E40BC" w:rsidRDefault="00D64AB6" w:rsidP="00907CD7">
            <w:pPr>
              <w:jc w:val="center"/>
              <w:rPr>
                <w:rFonts w:ascii="Arial" w:hAnsi="Arial" w:cs="Arial"/>
                <w:lang w:val="mn-MN"/>
              </w:rPr>
            </w:pPr>
            <w:r w:rsidRPr="004E40BC">
              <w:rPr>
                <w:rFonts w:ascii="Arial" w:hAnsi="Arial" w:cs="Arial"/>
                <w:lang w:val="mn-MN"/>
              </w:rPr>
              <w:t>4</w:t>
            </w:r>
          </w:p>
        </w:tc>
        <w:tc>
          <w:tcPr>
            <w:tcW w:w="2348" w:type="dxa"/>
            <w:vAlign w:val="center"/>
          </w:tcPr>
          <w:p w14:paraId="7E900500" w14:textId="77777777" w:rsidR="00907CD7" w:rsidRPr="004E40BC" w:rsidRDefault="00907CD7" w:rsidP="00D64AB6">
            <w:pPr>
              <w:rPr>
                <w:rFonts w:ascii="Arial" w:hAnsi="Arial" w:cs="Arial"/>
                <w:lang w:val="mn-MN"/>
              </w:rPr>
            </w:pPr>
            <w:r w:rsidRPr="004E40BC">
              <w:rPr>
                <w:rFonts w:ascii="Arial" w:hAnsi="Arial" w:cs="Arial"/>
                <w:lang w:val="mn-MN"/>
              </w:rPr>
              <w:t>2.6.5. Орон нутагт соёл, урлагийн байгууллагын бүтэц,</w:t>
            </w:r>
          </w:p>
          <w:p w14:paraId="7FF5D4C4" w14:textId="761CDACA" w:rsidR="00907CD7" w:rsidRPr="004E40BC" w:rsidRDefault="00907CD7" w:rsidP="00D64AB6">
            <w:pPr>
              <w:rPr>
                <w:rFonts w:ascii="Arial" w:hAnsi="Arial" w:cs="Arial"/>
                <w:lang w:val="mn-MN"/>
              </w:rPr>
            </w:pPr>
            <w:r w:rsidRPr="004E40BC">
              <w:rPr>
                <w:rFonts w:ascii="Arial" w:hAnsi="Arial" w:cs="Arial"/>
                <w:lang w:val="mn-MN"/>
              </w:rPr>
              <w:t>зохион байгуулалтыг оновчтой болгож, хүний нөөцийг чадавхижуулна</w:t>
            </w:r>
          </w:p>
        </w:tc>
        <w:tc>
          <w:tcPr>
            <w:tcW w:w="2126" w:type="dxa"/>
            <w:vAlign w:val="center"/>
          </w:tcPr>
          <w:p w14:paraId="14F06AE7" w14:textId="4C027915" w:rsidR="00907CD7" w:rsidRPr="004E40BC" w:rsidRDefault="00907CD7" w:rsidP="00D64AB6">
            <w:pPr>
              <w:jc w:val="center"/>
              <w:rPr>
                <w:rFonts w:ascii="Arial" w:hAnsi="Arial" w:cs="Arial"/>
              </w:rPr>
            </w:pPr>
            <w:r w:rsidRPr="004E40BC">
              <w:rPr>
                <w:rFonts w:ascii="Arial" w:hAnsi="Arial" w:cs="Arial"/>
                <w:lang w:val="mn-MN"/>
              </w:rPr>
              <w:t>Орон нутагт соёл, урлагийн байгууллагын бүтэц, зохион байгуулалтыг оновчтой болгож, хүний нөөцийг чадавхижуулна</w:t>
            </w:r>
          </w:p>
        </w:tc>
        <w:tc>
          <w:tcPr>
            <w:tcW w:w="567" w:type="dxa"/>
          </w:tcPr>
          <w:p w14:paraId="6641D198" w14:textId="77777777" w:rsidR="00907CD7" w:rsidRPr="004E40BC" w:rsidRDefault="00907CD7" w:rsidP="00907CD7">
            <w:pPr>
              <w:rPr>
                <w:rFonts w:ascii="Arial" w:hAnsi="Arial" w:cs="Arial"/>
              </w:rPr>
            </w:pPr>
          </w:p>
        </w:tc>
        <w:tc>
          <w:tcPr>
            <w:tcW w:w="1701" w:type="dxa"/>
            <w:vAlign w:val="center"/>
          </w:tcPr>
          <w:p w14:paraId="06129E79" w14:textId="5A37D9BA" w:rsidR="00907CD7" w:rsidRPr="004E40BC" w:rsidRDefault="00907CD7" w:rsidP="00D64AB6">
            <w:pPr>
              <w:jc w:val="center"/>
              <w:rPr>
                <w:rFonts w:ascii="Arial" w:hAnsi="Arial" w:cs="Arial"/>
              </w:rPr>
            </w:pPr>
            <w:r w:rsidRPr="004E40BC">
              <w:rPr>
                <w:rFonts w:ascii="Arial" w:hAnsi="Arial" w:cs="Arial"/>
                <w:lang w:val="mn-MN"/>
              </w:rPr>
              <w:t>Соёл, урлагийн ажилтнуудыг сургаж чадавхжуулна</w:t>
            </w:r>
          </w:p>
        </w:tc>
        <w:tc>
          <w:tcPr>
            <w:tcW w:w="1134" w:type="dxa"/>
            <w:vAlign w:val="center"/>
          </w:tcPr>
          <w:p w14:paraId="6BB4BFB4" w14:textId="2BA8929B" w:rsidR="00907CD7" w:rsidRPr="004E40BC" w:rsidRDefault="00907CD7" w:rsidP="00D64AB6">
            <w:pPr>
              <w:jc w:val="center"/>
              <w:rPr>
                <w:rFonts w:ascii="Arial" w:eastAsia="Times New Roman" w:hAnsi="Arial" w:cs="Arial"/>
              </w:rPr>
            </w:pPr>
            <w:r w:rsidRPr="004E40BC">
              <w:rPr>
                <w:rFonts w:ascii="Arial" w:eastAsia="Times New Roman" w:hAnsi="Arial" w:cs="Arial"/>
                <w:lang w:val="mn-MN"/>
              </w:rPr>
              <w:t>Соёл урлагийн ажилтнуудыг мэрэгшүүлэхэд дэмжлэг үзүүлнэ</w:t>
            </w:r>
          </w:p>
        </w:tc>
        <w:tc>
          <w:tcPr>
            <w:tcW w:w="1140" w:type="dxa"/>
            <w:vAlign w:val="center"/>
          </w:tcPr>
          <w:p w14:paraId="102B564D" w14:textId="7D0D1C92" w:rsidR="00907CD7" w:rsidRPr="004E40BC" w:rsidRDefault="00907CD7" w:rsidP="00D64AB6">
            <w:pPr>
              <w:jc w:val="center"/>
              <w:rPr>
                <w:rFonts w:ascii="Arial" w:hAnsi="Arial" w:cs="Arial"/>
                <w:lang w:val="mn-MN"/>
              </w:rPr>
            </w:pPr>
            <w:r w:rsidRPr="004E40BC">
              <w:rPr>
                <w:rFonts w:ascii="Arial" w:eastAsia="Times New Roman" w:hAnsi="Arial" w:cs="Arial"/>
                <w:lang w:val="mn-MN"/>
              </w:rPr>
              <w:t>Соёл урлагийн ажилтнуудыг мэрэгшүүлэхэд дэмжлэг үзүүлнэ</w:t>
            </w:r>
          </w:p>
        </w:tc>
        <w:tc>
          <w:tcPr>
            <w:tcW w:w="5523" w:type="dxa"/>
          </w:tcPr>
          <w:p w14:paraId="761B0FBC" w14:textId="77777777" w:rsidR="005560C9" w:rsidRPr="00887889" w:rsidRDefault="00D64AB6" w:rsidP="00D64AB6">
            <w:pPr>
              <w:rPr>
                <w:rFonts w:ascii="Arial" w:hAnsi="Arial" w:cs="Arial"/>
                <w:color w:val="000000" w:themeColor="text1"/>
                <w:lang w:val="mn-MN"/>
              </w:rPr>
            </w:pPr>
            <w:r w:rsidRPr="00887889">
              <w:rPr>
                <w:rFonts w:ascii="Arial" w:hAnsi="Arial" w:cs="Arial"/>
                <w:color w:val="000000" w:themeColor="text1"/>
                <w:lang w:val="mn-MN"/>
              </w:rPr>
              <w:t>Байгууллага нь</w:t>
            </w:r>
            <w:r w:rsidR="005560C9" w:rsidRPr="00887889">
              <w:rPr>
                <w:rFonts w:ascii="Arial" w:hAnsi="Arial" w:cs="Arial"/>
                <w:color w:val="000000" w:themeColor="text1"/>
                <w:lang w:val="mn-MN"/>
              </w:rPr>
              <w:t>:</w:t>
            </w:r>
          </w:p>
          <w:p w14:paraId="78B5C849" w14:textId="77777777" w:rsidR="005560C9" w:rsidRPr="00887889" w:rsidRDefault="00D64AB6" w:rsidP="005560C9">
            <w:pPr>
              <w:pStyle w:val="ListParagraph"/>
              <w:numPr>
                <w:ilvl w:val="0"/>
                <w:numId w:val="4"/>
              </w:numPr>
              <w:rPr>
                <w:rFonts w:ascii="Arial" w:hAnsi="Arial" w:cs="Arial"/>
                <w:color w:val="000000" w:themeColor="text1"/>
                <w:szCs w:val="20"/>
                <w:lang w:val="mn-MN"/>
              </w:rPr>
            </w:pPr>
            <w:r w:rsidRPr="00887889">
              <w:rPr>
                <w:rFonts w:ascii="Arial" w:hAnsi="Arial" w:cs="Arial"/>
                <w:color w:val="000000" w:themeColor="text1"/>
                <w:szCs w:val="20"/>
                <w:lang w:val="mn-MN"/>
              </w:rPr>
              <w:t>Удирдах ажилтан-1,</w:t>
            </w:r>
          </w:p>
          <w:p w14:paraId="32D16F0F" w14:textId="594521BF" w:rsidR="005560C9" w:rsidRPr="00887889" w:rsidRDefault="00D64AB6" w:rsidP="005560C9">
            <w:pPr>
              <w:pStyle w:val="ListParagraph"/>
              <w:numPr>
                <w:ilvl w:val="0"/>
                <w:numId w:val="4"/>
              </w:numPr>
              <w:rPr>
                <w:rFonts w:ascii="Arial" w:hAnsi="Arial" w:cs="Arial"/>
                <w:color w:val="000000" w:themeColor="text1"/>
                <w:szCs w:val="20"/>
                <w:lang w:val="mn-MN"/>
              </w:rPr>
            </w:pPr>
            <w:r w:rsidRPr="00887889">
              <w:rPr>
                <w:rFonts w:ascii="Arial" w:hAnsi="Arial" w:cs="Arial"/>
                <w:color w:val="000000" w:themeColor="text1"/>
                <w:szCs w:val="20"/>
                <w:lang w:val="mn-MN"/>
              </w:rPr>
              <w:t xml:space="preserve">Гүйцэтгэх ажилтан-6, </w:t>
            </w:r>
          </w:p>
          <w:p w14:paraId="44E12ADD" w14:textId="77777777" w:rsidR="005560C9" w:rsidRPr="00887889" w:rsidRDefault="005560C9" w:rsidP="005560C9">
            <w:pPr>
              <w:pStyle w:val="ListParagraph"/>
              <w:numPr>
                <w:ilvl w:val="0"/>
                <w:numId w:val="4"/>
              </w:numPr>
              <w:rPr>
                <w:rFonts w:ascii="Arial" w:hAnsi="Arial" w:cs="Arial"/>
                <w:color w:val="000000" w:themeColor="text1"/>
                <w:szCs w:val="20"/>
                <w:lang w:val="mn-MN"/>
              </w:rPr>
            </w:pPr>
            <w:r w:rsidRPr="00887889">
              <w:rPr>
                <w:rFonts w:ascii="Arial" w:hAnsi="Arial" w:cs="Arial"/>
                <w:color w:val="000000" w:themeColor="text1"/>
                <w:szCs w:val="20"/>
                <w:lang w:val="mn-MN"/>
              </w:rPr>
              <w:t>Ү</w:t>
            </w:r>
            <w:r w:rsidR="00D64AB6" w:rsidRPr="00887889">
              <w:rPr>
                <w:rFonts w:ascii="Arial" w:hAnsi="Arial" w:cs="Arial"/>
                <w:color w:val="000000" w:themeColor="text1"/>
                <w:szCs w:val="20"/>
                <w:lang w:val="mn-MN"/>
              </w:rPr>
              <w:t xml:space="preserve">йлчлэх ажилтан-3 </w:t>
            </w:r>
          </w:p>
          <w:p w14:paraId="56E22B22" w14:textId="77777777" w:rsidR="00E93B49" w:rsidRPr="00887889" w:rsidRDefault="00D64AB6" w:rsidP="00E93B49">
            <w:pPr>
              <w:jc w:val="both"/>
              <w:rPr>
                <w:rFonts w:ascii="Arial" w:hAnsi="Arial" w:cs="Arial"/>
                <w:color w:val="000000" w:themeColor="text1"/>
                <w:lang w:val="mn-MN"/>
              </w:rPr>
            </w:pPr>
            <w:r w:rsidRPr="00887889">
              <w:rPr>
                <w:rFonts w:ascii="Arial" w:hAnsi="Arial" w:cs="Arial"/>
                <w:color w:val="000000" w:themeColor="text1"/>
                <w:lang w:val="mn-MN"/>
              </w:rPr>
              <w:t>нийт 10 орон тоотойгоор үйл ажиллагаагаа явуулж байна.</w:t>
            </w:r>
          </w:p>
          <w:p w14:paraId="26384CCD" w14:textId="446D64E2" w:rsidR="00266EC1" w:rsidRDefault="00266EC1" w:rsidP="00266EC1">
            <w:pPr>
              <w:tabs>
                <w:tab w:val="left" w:pos="360"/>
                <w:tab w:val="left" w:pos="5085"/>
              </w:tabs>
              <w:spacing w:before="240" w:after="200" w:line="276" w:lineRule="auto"/>
              <w:contextualSpacing/>
              <w:jc w:val="both"/>
              <w:rPr>
                <w:rFonts w:ascii="Arial" w:hAnsi="Arial" w:cs="Arial"/>
                <w:bCs/>
                <w:color w:val="000000" w:themeColor="text1"/>
                <w:lang w:val="mn-MN"/>
              </w:rPr>
            </w:pPr>
            <w:r w:rsidRPr="00266EC1">
              <w:rPr>
                <w:rFonts w:ascii="Arial" w:hAnsi="Arial" w:cs="Arial"/>
                <w:bCs/>
                <w:color w:val="000000" w:themeColor="text1"/>
                <w:lang w:val="mn-MN"/>
              </w:rPr>
              <w:t>2024 оны 04 дүгээр сарын 04,05 өдрүүдэд Төрийн  Ордны номын сан, Улаанбаатар хотын Нийтийн Номын Сан, Хүүхдийн төв номын сантай танилцаж, ном зүйн лавлагаа, номыг хэрхэн төрөлжүүлэн байршуулах, ном, тогтмол хэвлэлийг сэлбэн засах, үдэж хавтаслах, Цахим видео номоор харааны бэрхшээлтэй иргэдэд хэрхэн үйлчлэх, уншлагын танхим, хүүхдийн уншлагын танхимын үйлчилгээ, номын үзэсгэлэн гаргах,талаар туршлага судалсан</w:t>
            </w:r>
            <w:r>
              <w:rPr>
                <w:rFonts w:ascii="Arial" w:hAnsi="Arial" w:cs="Arial"/>
                <w:bCs/>
                <w:color w:val="000000" w:themeColor="text1"/>
                <w:lang w:val="mn-MN"/>
              </w:rPr>
              <w:t>.</w:t>
            </w:r>
          </w:p>
          <w:p w14:paraId="01BEC3B2" w14:textId="77777777" w:rsidR="00266EC1" w:rsidRPr="00266EC1" w:rsidRDefault="00266EC1" w:rsidP="00266EC1">
            <w:pPr>
              <w:tabs>
                <w:tab w:val="left" w:pos="360"/>
                <w:tab w:val="left" w:pos="5085"/>
              </w:tabs>
              <w:spacing w:before="240" w:after="200" w:line="276" w:lineRule="auto"/>
              <w:contextualSpacing/>
              <w:jc w:val="both"/>
              <w:rPr>
                <w:rFonts w:ascii="Arial" w:hAnsi="Arial" w:cs="Arial"/>
                <w:bCs/>
                <w:color w:val="000000" w:themeColor="text1"/>
                <w:lang w:val="mn-MN"/>
              </w:rPr>
            </w:pPr>
            <w:r w:rsidRPr="00266EC1">
              <w:rPr>
                <w:rFonts w:ascii="Arial" w:hAnsi="Arial" w:cs="Arial"/>
                <w:bCs/>
                <w:color w:val="000000" w:themeColor="text1"/>
                <w:lang w:val="mn-MN"/>
              </w:rPr>
              <w:t>Нярав П.Байгалмааг Улаанбаатар хотод “Алтан чадамж” сургалтын төвд “Нярав компьютер”-ийн эрчимжүүлсэн 14 хоногийн сургалтад хамрагдсан.</w:t>
            </w:r>
          </w:p>
          <w:p w14:paraId="01DD1BCE" w14:textId="0E663F16" w:rsidR="00266EC1" w:rsidRPr="00266EC1" w:rsidRDefault="00266EC1" w:rsidP="00266EC1">
            <w:pPr>
              <w:tabs>
                <w:tab w:val="left" w:pos="360"/>
                <w:tab w:val="left" w:pos="5085"/>
              </w:tabs>
              <w:spacing w:before="240" w:after="200" w:line="276" w:lineRule="auto"/>
              <w:contextualSpacing/>
              <w:jc w:val="both"/>
              <w:rPr>
                <w:rFonts w:ascii="Arial" w:hAnsi="Arial" w:cs="Arial"/>
                <w:bCs/>
                <w:color w:val="000000" w:themeColor="text1"/>
                <w:lang w:val="mn-MN"/>
              </w:rPr>
            </w:pPr>
            <w:r w:rsidRPr="00266EC1">
              <w:rPr>
                <w:rFonts w:ascii="Arial" w:hAnsi="Arial" w:cs="Arial"/>
                <w:bCs/>
                <w:color w:val="000000" w:themeColor="text1"/>
                <w:lang w:val="mn-MN"/>
              </w:rPr>
              <w:t>Номын санч, мэдээллийн ажилтан Д.Үүрийнтуяа Соёлын сургуулийн “Номын сангийн үндэс” 10 хоногийн цахим сургалтад хамрагдсан.</w:t>
            </w:r>
          </w:p>
          <w:p w14:paraId="58E70A6B" w14:textId="77777777" w:rsidR="00266EC1" w:rsidRPr="00266EC1" w:rsidRDefault="00266EC1" w:rsidP="00266EC1">
            <w:pPr>
              <w:tabs>
                <w:tab w:val="left" w:pos="360"/>
                <w:tab w:val="left" w:pos="5085"/>
              </w:tabs>
              <w:spacing w:before="240" w:after="200" w:line="276" w:lineRule="auto"/>
              <w:contextualSpacing/>
              <w:rPr>
                <w:rFonts w:ascii="Arial" w:hAnsi="Arial" w:cs="Arial"/>
                <w:bCs/>
                <w:color w:val="000000" w:themeColor="text1"/>
                <w:lang w:val="mn-MN"/>
              </w:rPr>
            </w:pPr>
            <w:r w:rsidRPr="00266EC1">
              <w:rPr>
                <w:rFonts w:ascii="Arial" w:hAnsi="Arial" w:cs="Arial"/>
                <w:bCs/>
                <w:color w:val="000000" w:themeColor="text1"/>
                <w:lang w:val="mn-MN"/>
              </w:rPr>
              <w:t>Хүрсэн түвшин:</w:t>
            </w:r>
          </w:p>
          <w:p w14:paraId="3287A2AF" w14:textId="77777777" w:rsidR="00266EC1" w:rsidRPr="00266EC1" w:rsidRDefault="00266EC1" w:rsidP="00266EC1">
            <w:pPr>
              <w:tabs>
                <w:tab w:val="left" w:pos="360"/>
                <w:tab w:val="left" w:pos="5085"/>
              </w:tabs>
              <w:spacing w:before="240" w:after="200" w:line="276" w:lineRule="auto"/>
              <w:contextualSpacing/>
              <w:rPr>
                <w:rFonts w:ascii="Arial" w:hAnsi="Arial" w:cs="Arial"/>
                <w:bCs/>
                <w:color w:val="000000" w:themeColor="text1"/>
                <w:lang w:val="mn-MN"/>
              </w:rPr>
            </w:pPr>
            <w:r w:rsidRPr="00266EC1">
              <w:rPr>
                <w:rFonts w:ascii="Arial" w:hAnsi="Arial" w:cs="Arial"/>
                <w:bCs/>
                <w:color w:val="000000" w:themeColor="text1"/>
                <w:lang w:val="mn-MN"/>
              </w:rPr>
              <w:t xml:space="preserve">Зохион байгуулсан сургалтын тоо -28            </w:t>
            </w:r>
          </w:p>
          <w:p w14:paraId="1878D810" w14:textId="77777777" w:rsidR="00266EC1" w:rsidRPr="00266EC1" w:rsidRDefault="00266EC1" w:rsidP="00266EC1">
            <w:pPr>
              <w:tabs>
                <w:tab w:val="left" w:pos="360"/>
                <w:tab w:val="left" w:pos="5085"/>
              </w:tabs>
              <w:spacing w:before="240" w:after="200" w:line="276" w:lineRule="auto"/>
              <w:contextualSpacing/>
              <w:rPr>
                <w:rFonts w:ascii="Arial" w:hAnsi="Arial" w:cs="Arial"/>
                <w:bCs/>
                <w:color w:val="000000" w:themeColor="text1"/>
                <w:lang w:val="mn-MN"/>
              </w:rPr>
            </w:pPr>
            <w:r w:rsidRPr="00266EC1">
              <w:rPr>
                <w:rFonts w:ascii="Arial" w:hAnsi="Arial" w:cs="Arial"/>
                <w:bCs/>
                <w:color w:val="000000" w:themeColor="text1"/>
                <w:lang w:val="mn-MN"/>
              </w:rPr>
              <w:t xml:space="preserve">Хамрагдсан албан хаагчдын тоо-10   </w:t>
            </w:r>
          </w:p>
          <w:p w14:paraId="6F059209" w14:textId="77777777" w:rsidR="00266EC1" w:rsidRPr="00266EC1" w:rsidRDefault="00266EC1" w:rsidP="00266EC1">
            <w:pPr>
              <w:tabs>
                <w:tab w:val="left" w:pos="360"/>
                <w:tab w:val="left" w:pos="5085"/>
              </w:tabs>
              <w:spacing w:before="240" w:after="200" w:line="276" w:lineRule="auto"/>
              <w:contextualSpacing/>
              <w:rPr>
                <w:rFonts w:ascii="Arial" w:hAnsi="Arial" w:cs="Arial"/>
                <w:bCs/>
                <w:color w:val="000000" w:themeColor="text1"/>
                <w:lang w:val="mn-MN"/>
              </w:rPr>
            </w:pPr>
            <w:r w:rsidRPr="00266EC1">
              <w:rPr>
                <w:rFonts w:ascii="Arial" w:hAnsi="Arial" w:cs="Arial"/>
                <w:bCs/>
                <w:color w:val="000000" w:themeColor="text1"/>
                <w:lang w:val="mn-MN"/>
              </w:rPr>
              <w:t xml:space="preserve">Давхардсан тоогоор-176  </w:t>
            </w:r>
          </w:p>
          <w:p w14:paraId="1D220464" w14:textId="77777777" w:rsidR="00266EC1" w:rsidRDefault="00266EC1" w:rsidP="00266EC1">
            <w:pPr>
              <w:tabs>
                <w:tab w:val="left" w:pos="360"/>
                <w:tab w:val="left" w:pos="5085"/>
              </w:tabs>
              <w:spacing w:before="240" w:after="200" w:line="276" w:lineRule="auto"/>
              <w:contextualSpacing/>
              <w:rPr>
                <w:rFonts w:ascii="Arial" w:hAnsi="Arial" w:cs="Arial"/>
                <w:bCs/>
                <w:color w:val="000000" w:themeColor="text1"/>
                <w:lang w:val="mn-MN"/>
              </w:rPr>
            </w:pPr>
            <w:r w:rsidRPr="00266EC1">
              <w:rPr>
                <w:rFonts w:ascii="Arial" w:hAnsi="Arial" w:cs="Arial"/>
                <w:bCs/>
                <w:color w:val="000000" w:themeColor="text1"/>
                <w:lang w:val="mn-MN"/>
              </w:rPr>
              <w:t>Туршлага судалсан тоо -1</w:t>
            </w:r>
          </w:p>
          <w:p w14:paraId="699A8FD4" w14:textId="28E97C97" w:rsidR="00B73CDC" w:rsidRPr="00887889" w:rsidRDefault="00266EC1" w:rsidP="00266EC1">
            <w:pPr>
              <w:tabs>
                <w:tab w:val="left" w:pos="360"/>
                <w:tab w:val="left" w:pos="5085"/>
              </w:tabs>
              <w:spacing w:before="240" w:after="200" w:line="276" w:lineRule="auto"/>
              <w:contextualSpacing/>
              <w:rPr>
                <w:rFonts w:ascii="Arial" w:hAnsi="Arial" w:cs="Arial"/>
                <w:b/>
                <w:color w:val="000000" w:themeColor="text1"/>
                <w:lang w:val="mn-MN"/>
              </w:rPr>
            </w:pPr>
            <w:r w:rsidRPr="00266EC1">
              <w:rPr>
                <w:rFonts w:ascii="Arial" w:hAnsi="Arial" w:cs="Arial"/>
                <w:b/>
                <w:color w:val="000000" w:themeColor="text1"/>
                <w:lang w:val="mn-MN"/>
              </w:rPr>
              <w:lastRenderedPageBreak/>
              <w:t xml:space="preserve"> Хэрэгжилтийн хувь-100% </w:t>
            </w:r>
          </w:p>
        </w:tc>
      </w:tr>
      <w:tr w:rsidR="00907CD7" w:rsidRPr="004E40BC" w14:paraId="078FAFB3" w14:textId="77777777" w:rsidTr="008D23E2">
        <w:trPr>
          <w:trHeight w:val="303"/>
        </w:trPr>
        <w:tc>
          <w:tcPr>
            <w:tcW w:w="449" w:type="dxa"/>
            <w:vAlign w:val="center"/>
          </w:tcPr>
          <w:p w14:paraId="14C3E728" w14:textId="7BD8B395" w:rsidR="00907CD7" w:rsidRPr="004E40BC" w:rsidRDefault="00D64AB6" w:rsidP="00907CD7">
            <w:pPr>
              <w:jc w:val="center"/>
              <w:rPr>
                <w:rFonts w:ascii="Arial" w:hAnsi="Arial" w:cs="Arial"/>
                <w:lang w:val="mn-MN"/>
              </w:rPr>
            </w:pPr>
            <w:r w:rsidRPr="004E40BC">
              <w:rPr>
                <w:rFonts w:ascii="Arial" w:hAnsi="Arial" w:cs="Arial"/>
                <w:lang w:val="mn-MN"/>
              </w:rPr>
              <w:lastRenderedPageBreak/>
              <w:t>5</w:t>
            </w:r>
          </w:p>
        </w:tc>
        <w:tc>
          <w:tcPr>
            <w:tcW w:w="2348" w:type="dxa"/>
            <w:vAlign w:val="center"/>
          </w:tcPr>
          <w:p w14:paraId="3A87A09B" w14:textId="0D4556C9" w:rsidR="00907CD7" w:rsidRPr="004E40BC" w:rsidRDefault="00907CD7" w:rsidP="00907CD7">
            <w:pPr>
              <w:rPr>
                <w:rFonts w:ascii="Arial" w:hAnsi="Arial" w:cs="Arial"/>
              </w:rPr>
            </w:pPr>
            <w:r w:rsidRPr="004E40BC">
              <w:rPr>
                <w:rFonts w:ascii="Arial" w:hAnsi="Arial" w:cs="Arial"/>
              </w:rPr>
              <w:t>2.6.6. Соёл урлагийн байгууллагуудын орчин, нөхцөлийг сайжруулж, шаардлагатай техник, тоног төхөөрөмжөөр хангана.</w:t>
            </w:r>
          </w:p>
        </w:tc>
        <w:tc>
          <w:tcPr>
            <w:tcW w:w="2126" w:type="dxa"/>
            <w:vAlign w:val="center"/>
          </w:tcPr>
          <w:p w14:paraId="00292132" w14:textId="03941A81" w:rsidR="00907CD7" w:rsidRPr="004E40BC" w:rsidRDefault="00907CD7" w:rsidP="00907CD7">
            <w:pPr>
              <w:jc w:val="center"/>
              <w:rPr>
                <w:rFonts w:ascii="Arial" w:hAnsi="Arial" w:cs="Arial"/>
              </w:rPr>
            </w:pPr>
            <w:r w:rsidRPr="004E40BC">
              <w:rPr>
                <w:rFonts w:ascii="Arial" w:hAnsi="Arial" w:cs="Arial"/>
              </w:rPr>
              <w:t>Соёл урлагийн байгууллагуудын материаллаг баазыг бэхжүүлнэ.</w:t>
            </w:r>
          </w:p>
        </w:tc>
        <w:tc>
          <w:tcPr>
            <w:tcW w:w="567" w:type="dxa"/>
          </w:tcPr>
          <w:p w14:paraId="44EB2832" w14:textId="77777777" w:rsidR="00907CD7" w:rsidRPr="004E40BC" w:rsidRDefault="00907CD7" w:rsidP="00907CD7">
            <w:pPr>
              <w:rPr>
                <w:rFonts w:ascii="Arial" w:hAnsi="Arial" w:cs="Arial"/>
              </w:rPr>
            </w:pPr>
          </w:p>
        </w:tc>
        <w:tc>
          <w:tcPr>
            <w:tcW w:w="1701" w:type="dxa"/>
            <w:vAlign w:val="center"/>
          </w:tcPr>
          <w:p w14:paraId="0C71E660" w14:textId="4B3DF22E" w:rsidR="00907CD7" w:rsidRPr="004E40BC" w:rsidRDefault="00907CD7" w:rsidP="00907CD7">
            <w:pPr>
              <w:jc w:val="center"/>
              <w:rPr>
                <w:rFonts w:ascii="Arial" w:hAnsi="Arial" w:cs="Arial"/>
              </w:rPr>
            </w:pPr>
            <w:r w:rsidRPr="004E40BC">
              <w:rPr>
                <w:rFonts w:ascii="Arial" w:hAnsi="Arial" w:cs="Arial"/>
              </w:rPr>
              <w:t>Аймаг, сумдын номын сангийн номын фондыг нэмэгдүүлнэ</w:t>
            </w:r>
          </w:p>
        </w:tc>
        <w:tc>
          <w:tcPr>
            <w:tcW w:w="1134" w:type="dxa"/>
            <w:vAlign w:val="center"/>
          </w:tcPr>
          <w:p w14:paraId="72E63A88" w14:textId="77777777" w:rsidR="00907CD7" w:rsidRPr="004E40BC" w:rsidRDefault="00907CD7" w:rsidP="00907CD7">
            <w:pPr>
              <w:rPr>
                <w:rFonts w:ascii="Arial" w:eastAsia="Times New Roman" w:hAnsi="Arial" w:cs="Arial"/>
              </w:rPr>
            </w:pPr>
          </w:p>
        </w:tc>
        <w:tc>
          <w:tcPr>
            <w:tcW w:w="1140" w:type="dxa"/>
            <w:vAlign w:val="center"/>
          </w:tcPr>
          <w:p w14:paraId="05606FDE" w14:textId="77777777" w:rsidR="00907CD7" w:rsidRPr="004E40BC" w:rsidRDefault="00907CD7" w:rsidP="00907CD7">
            <w:pPr>
              <w:rPr>
                <w:rFonts w:ascii="Arial" w:hAnsi="Arial" w:cs="Arial"/>
                <w:lang w:val="mn-MN"/>
              </w:rPr>
            </w:pPr>
          </w:p>
        </w:tc>
        <w:tc>
          <w:tcPr>
            <w:tcW w:w="5523" w:type="dxa"/>
          </w:tcPr>
          <w:p w14:paraId="34E47491" w14:textId="77777777" w:rsidR="00266EC1" w:rsidRPr="00266EC1" w:rsidRDefault="00266EC1" w:rsidP="00266EC1">
            <w:pPr>
              <w:jc w:val="both"/>
              <w:rPr>
                <w:rFonts w:ascii="Arial" w:eastAsia="Times New Roman" w:hAnsi="Arial" w:cs="Arial"/>
                <w:shd w:val="clear" w:color="auto" w:fill="FFFFFF"/>
                <w:lang w:val="mn-MN" w:eastAsia="en-US" w:bidi="ar-SA"/>
                <w14:ligatures w14:val="none"/>
              </w:rPr>
            </w:pPr>
            <w:r w:rsidRPr="00266EC1">
              <w:rPr>
                <w:rFonts w:ascii="Arial" w:eastAsia="Times New Roman" w:hAnsi="Arial" w:cs="Arial"/>
                <w:shd w:val="clear" w:color="auto" w:fill="FFFFFF"/>
                <w:lang w:val="mn-MN" w:eastAsia="en-US" w:bidi="ar-SA"/>
                <w14:ligatures w14:val="none"/>
              </w:rPr>
              <w:t xml:space="preserve">Фондын Сан Хөмрөгийг нийт 129 нэр төрлийн 344 ширхэг ном </w:t>
            </w:r>
          </w:p>
          <w:p w14:paraId="3B58ABC7" w14:textId="77777777" w:rsidR="00266EC1" w:rsidRPr="00266EC1" w:rsidRDefault="00266EC1" w:rsidP="00266EC1">
            <w:pPr>
              <w:jc w:val="both"/>
              <w:rPr>
                <w:rFonts w:ascii="Arial" w:eastAsia="Times New Roman" w:hAnsi="Arial" w:cs="Arial"/>
                <w:shd w:val="clear" w:color="auto" w:fill="FFFFFF"/>
                <w:lang w:val="mn-MN" w:eastAsia="en-US" w:bidi="ar-SA"/>
                <w14:ligatures w14:val="none"/>
              </w:rPr>
            </w:pPr>
            <w:r w:rsidRPr="00266EC1">
              <w:rPr>
                <w:rFonts w:ascii="Arial" w:eastAsia="Times New Roman" w:hAnsi="Arial" w:cs="Arial"/>
                <w:shd w:val="clear" w:color="auto" w:fill="FFFFFF"/>
                <w:lang w:val="mn-MN" w:eastAsia="en-US" w:bidi="ar-SA"/>
                <w14:ligatures w14:val="none"/>
              </w:rPr>
              <w:t>Төсвийн хөрөнгөөр: 42 нэр төрлийн 132 ширхэг номыг 3,790,000 төгрөг</w:t>
            </w:r>
          </w:p>
          <w:p w14:paraId="53C2C79C" w14:textId="77777777" w:rsidR="00266EC1" w:rsidRPr="00266EC1" w:rsidRDefault="00266EC1" w:rsidP="00266EC1">
            <w:pPr>
              <w:jc w:val="both"/>
              <w:rPr>
                <w:rFonts w:ascii="Arial" w:eastAsia="Times New Roman" w:hAnsi="Arial" w:cs="Arial"/>
                <w:shd w:val="clear" w:color="auto" w:fill="FFFFFF"/>
                <w:lang w:val="mn-MN" w:eastAsia="en-US" w:bidi="ar-SA"/>
                <w14:ligatures w14:val="none"/>
              </w:rPr>
            </w:pPr>
            <w:r w:rsidRPr="00266EC1">
              <w:rPr>
                <w:rFonts w:ascii="Arial" w:eastAsia="Times New Roman" w:hAnsi="Arial" w:cs="Arial"/>
                <w:shd w:val="clear" w:color="auto" w:fill="FFFFFF"/>
                <w:lang w:val="mn-MN" w:eastAsia="en-US" w:bidi="ar-SA"/>
                <w14:ligatures w14:val="none"/>
              </w:rPr>
              <w:t>Бэлэг хандиваар: 87 нэр төрлийн 212 ширхэг номыг 4,800,360  төгрөг</w:t>
            </w:r>
          </w:p>
          <w:p w14:paraId="72708F19" w14:textId="77777777" w:rsidR="00266EC1" w:rsidRPr="00266EC1" w:rsidRDefault="00266EC1" w:rsidP="00266EC1">
            <w:pPr>
              <w:jc w:val="both"/>
              <w:rPr>
                <w:rFonts w:ascii="Arial" w:eastAsia="Times New Roman" w:hAnsi="Arial" w:cs="Arial"/>
                <w:shd w:val="clear" w:color="auto" w:fill="FFFFFF"/>
                <w:lang w:val="mn-MN" w:eastAsia="en-US" w:bidi="ar-SA"/>
                <w14:ligatures w14:val="none"/>
              </w:rPr>
            </w:pPr>
            <w:r w:rsidRPr="00266EC1">
              <w:rPr>
                <w:rFonts w:ascii="Arial" w:eastAsia="Times New Roman" w:hAnsi="Arial" w:cs="Arial"/>
                <w:shd w:val="clear" w:color="auto" w:fill="FFFFFF"/>
                <w:lang w:val="mn-MN" w:eastAsia="en-US" w:bidi="ar-SA"/>
                <w14:ligatures w14:val="none"/>
              </w:rPr>
              <w:t xml:space="preserve">Хүрсэн түвшин:                                                                              </w:t>
            </w:r>
          </w:p>
          <w:p w14:paraId="632EB3B5" w14:textId="77777777" w:rsidR="00266EC1" w:rsidRPr="00266EC1" w:rsidRDefault="00266EC1" w:rsidP="00266EC1">
            <w:pPr>
              <w:jc w:val="both"/>
              <w:rPr>
                <w:rFonts w:ascii="Arial" w:eastAsia="Times New Roman" w:hAnsi="Arial" w:cs="Arial"/>
                <w:shd w:val="clear" w:color="auto" w:fill="FFFFFF"/>
                <w:lang w:val="mn-MN" w:eastAsia="en-US" w:bidi="ar-SA"/>
                <w14:ligatures w14:val="none"/>
              </w:rPr>
            </w:pPr>
            <w:r w:rsidRPr="00266EC1">
              <w:rPr>
                <w:rFonts w:ascii="Arial" w:eastAsia="Times New Roman" w:hAnsi="Arial" w:cs="Arial"/>
                <w:shd w:val="clear" w:color="auto" w:fill="FFFFFF"/>
                <w:lang w:val="mn-MN" w:eastAsia="en-US" w:bidi="ar-SA"/>
                <w14:ligatures w14:val="none"/>
              </w:rPr>
              <w:t>Нэр төрлийн  тоо-129</w:t>
            </w:r>
          </w:p>
          <w:p w14:paraId="11B109E3" w14:textId="77777777" w:rsidR="00266EC1" w:rsidRPr="00266EC1" w:rsidRDefault="00266EC1" w:rsidP="00266EC1">
            <w:pPr>
              <w:jc w:val="both"/>
              <w:rPr>
                <w:rFonts w:ascii="Arial" w:eastAsia="Times New Roman" w:hAnsi="Arial" w:cs="Arial"/>
                <w:shd w:val="clear" w:color="auto" w:fill="FFFFFF"/>
                <w:lang w:val="mn-MN" w:eastAsia="en-US" w:bidi="ar-SA"/>
                <w14:ligatures w14:val="none"/>
              </w:rPr>
            </w:pPr>
            <w:r w:rsidRPr="00266EC1">
              <w:rPr>
                <w:rFonts w:ascii="Arial" w:eastAsia="Times New Roman" w:hAnsi="Arial" w:cs="Arial"/>
                <w:shd w:val="clear" w:color="auto" w:fill="FFFFFF"/>
                <w:lang w:val="mn-MN" w:eastAsia="en-US" w:bidi="ar-SA"/>
                <w14:ligatures w14:val="none"/>
              </w:rPr>
              <w:t>Баяжуулсан номын  тоо-344</w:t>
            </w:r>
          </w:p>
          <w:p w14:paraId="3988F1F4" w14:textId="4FD508DB" w:rsidR="00D74D5B" w:rsidRPr="00F67BA1" w:rsidRDefault="00266EC1" w:rsidP="00266EC1">
            <w:pPr>
              <w:jc w:val="both"/>
              <w:rPr>
                <w:rFonts w:ascii="Arial" w:eastAsia="Times New Roman" w:hAnsi="Arial" w:cs="Arial"/>
                <w:shd w:val="clear" w:color="auto" w:fill="FFFFFF"/>
                <w:lang w:val="mn-MN" w:eastAsia="en-US" w:bidi="ar-SA"/>
                <w14:ligatures w14:val="none"/>
              </w:rPr>
            </w:pPr>
            <w:r w:rsidRPr="00266EC1">
              <w:rPr>
                <w:rFonts w:ascii="Arial" w:eastAsia="Times New Roman" w:hAnsi="Arial" w:cs="Arial"/>
                <w:shd w:val="clear" w:color="auto" w:fill="FFFFFF"/>
                <w:lang w:val="mn-MN" w:eastAsia="en-US" w:bidi="ar-SA"/>
                <w14:ligatures w14:val="none"/>
              </w:rPr>
              <w:t>Зарцуулсан зардал-3,790,000</w:t>
            </w:r>
          </w:p>
          <w:p w14:paraId="5FB03FE2" w14:textId="5B642FBA" w:rsidR="00D65546" w:rsidRPr="004E40BC" w:rsidRDefault="00907CD7" w:rsidP="000041D2">
            <w:pPr>
              <w:jc w:val="both"/>
              <w:rPr>
                <w:rFonts w:ascii="Arial" w:eastAsia="Times New Roman" w:hAnsi="Arial" w:cs="Arial"/>
                <w:shd w:val="clear" w:color="auto" w:fill="FFFFFF"/>
                <w:lang w:val="mn-MN" w:eastAsia="en-US" w:bidi="ar-SA"/>
                <w14:ligatures w14:val="none"/>
              </w:rPr>
            </w:pPr>
            <w:r w:rsidRPr="00F67BA1">
              <w:rPr>
                <w:rFonts w:ascii="Arial" w:eastAsia="Times New Roman" w:hAnsi="Arial" w:cs="Arial"/>
                <w:shd w:val="clear" w:color="auto" w:fill="FFFFFF"/>
                <w:lang w:val="mn-MN" w:eastAsia="en-US" w:bidi="ar-SA"/>
                <w14:ligatures w14:val="none"/>
              </w:rPr>
              <w:t xml:space="preserve"> </w:t>
            </w:r>
            <w:r w:rsidR="002B5B01" w:rsidRPr="00F67BA1">
              <w:rPr>
                <w:rFonts w:ascii="Arial" w:eastAsia="Arial" w:hAnsi="Arial" w:cs="Arial"/>
                <w:b/>
                <w:bCs/>
                <w:lang w:val="mn-MN" w:eastAsia="en-US" w:bidi="ar-SA"/>
              </w:rPr>
              <w:t>Хэрэгжилтийн хувь-100%</w:t>
            </w:r>
          </w:p>
        </w:tc>
      </w:tr>
      <w:tr w:rsidR="00907CD7" w:rsidRPr="004E40BC" w14:paraId="522EE122" w14:textId="77777777" w:rsidTr="008D23E2">
        <w:trPr>
          <w:trHeight w:val="303"/>
        </w:trPr>
        <w:tc>
          <w:tcPr>
            <w:tcW w:w="449" w:type="dxa"/>
            <w:vAlign w:val="center"/>
          </w:tcPr>
          <w:p w14:paraId="44E601FD" w14:textId="790F1BF0" w:rsidR="00907CD7" w:rsidRPr="004E40BC" w:rsidRDefault="00D64AB6" w:rsidP="00907CD7">
            <w:pPr>
              <w:jc w:val="center"/>
              <w:rPr>
                <w:rFonts w:ascii="Arial" w:hAnsi="Arial" w:cs="Arial"/>
                <w:lang w:val="mn-MN"/>
              </w:rPr>
            </w:pPr>
            <w:r w:rsidRPr="004E40BC">
              <w:rPr>
                <w:rFonts w:ascii="Arial" w:hAnsi="Arial" w:cs="Arial"/>
                <w:lang w:val="mn-MN"/>
              </w:rPr>
              <w:t>6</w:t>
            </w:r>
          </w:p>
        </w:tc>
        <w:tc>
          <w:tcPr>
            <w:tcW w:w="2348" w:type="dxa"/>
            <w:vAlign w:val="center"/>
          </w:tcPr>
          <w:p w14:paraId="46E70D91" w14:textId="6AFB88AB" w:rsidR="00907CD7" w:rsidRPr="004E40BC" w:rsidRDefault="00907CD7" w:rsidP="00907CD7">
            <w:pPr>
              <w:rPr>
                <w:rFonts w:ascii="Arial" w:hAnsi="Arial" w:cs="Arial"/>
              </w:rPr>
            </w:pPr>
            <w:r w:rsidRPr="004E40BC">
              <w:rPr>
                <w:rFonts w:ascii="Arial" w:hAnsi="Arial" w:cs="Arial"/>
              </w:rPr>
              <w:t>2.6.7. Ерөнхий боловсролын сургуулиудын сурагчид болон төрийн байгууллагуудын албан хаагчдын Монгол хэл, бичгийн чадварыг дээшлүүлж, уламжлалт Монгол бичгийг албан хэргийн түвшинд ашиглаж эхэлнэ.</w:t>
            </w:r>
          </w:p>
        </w:tc>
        <w:tc>
          <w:tcPr>
            <w:tcW w:w="2126" w:type="dxa"/>
            <w:vAlign w:val="center"/>
          </w:tcPr>
          <w:p w14:paraId="29005888" w14:textId="4DBEF974" w:rsidR="00907CD7" w:rsidRPr="004E40BC" w:rsidRDefault="00907CD7" w:rsidP="00907CD7">
            <w:pPr>
              <w:jc w:val="center"/>
              <w:rPr>
                <w:rFonts w:ascii="Arial" w:hAnsi="Arial" w:cs="Arial"/>
              </w:rPr>
            </w:pPr>
            <w:r w:rsidRPr="004E40BC">
              <w:rPr>
                <w:rFonts w:ascii="Arial" w:hAnsi="Arial" w:cs="Arial"/>
              </w:rPr>
              <w:t>Төрийн байгууллагын албан хаагчдыг Монгол бичгийн сургалтад хамруулж, хуучин Монгол бичгээр унших, бичих чадавхыг сайжруулж, албан хэрэг хөтлөлтийг хос бичгээр явуулж эхэлнэ.</w:t>
            </w:r>
          </w:p>
        </w:tc>
        <w:tc>
          <w:tcPr>
            <w:tcW w:w="567" w:type="dxa"/>
            <w:vAlign w:val="center"/>
          </w:tcPr>
          <w:p w14:paraId="0D511F9E" w14:textId="77777777" w:rsidR="00907CD7" w:rsidRPr="004E40BC" w:rsidRDefault="00907CD7" w:rsidP="00907CD7">
            <w:pPr>
              <w:jc w:val="center"/>
              <w:rPr>
                <w:rFonts w:ascii="Arial" w:hAnsi="Arial" w:cs="Arial"/>
              </w:rPr>
            </w:pPr>
          </w:p>
        </w:tc>
        <w:tc>
          <w:tcPr>
            <w:tcW w:w="1701" w:type="dxa"/>
            <w:vAlign w:val="center"/>
          </w:tcPr>
          <w:p w14:paraId="36DEEF4B" w14:textId="0DE91580" w:rsidR="00907CD7" w:rsidRPr="004E40BC" w:rsidRDefault="00907CD7" w:rsidP="00907CD7">
            <w:pPr>
              <w:jc w:val="center"/>
              <w:rPr>
                <w:rFonts w:ascii="Arial" w:hAnsi="Arial" w:cs="Arial"/>
              </w:rPr>
            </w:pPr>
            <w:r w:rsidRPr="004E40BC">
              <w:rPr>
                <w:rFonts w:ascii="Arial" w:hAnsi="Arial" w:cs="Arial"/>
              </w:rPr>
              <w:t>Зохион байгуулсан сургалтын тоо</w:t>
            </w:r>
          </w:p>
          <w:p w14:paraId="218EE105" w14:textId="77777777" w:rsidR="00907CD7" w:rsidRPr="004E40BC" w:rsidRDefault="00907CD7" w:rsidP="00907CD7">
            <w:pPr>
              <w:jc w:val="center"/>
              <w:rPr>
                <w:rFonts w:ascii="Arial" w:hAnsi="Arial" w:cs="Arial"/>
              </w:rPr>
            </w:pPr>
          </w:p>
          <w:p w14:paraId="439732E3" w14:textId="1C10F0FB" w:rsidR="00907CD7" w:rsidRPr="004E40BC" w:rsidRDefault="00907CD7" w:rsidP="00907CD7">
            <w:pPr>
              <w:jc w:val="center"/>
              <w:rPr>
                <w:rFonts w:ascii="Arial" w:hAnsi="Arial" w:cs="Arial"/>
              </w:rPr>
            </w:pPr>
            <w:r w:rsidRPr="004E40BC">
              <w:rPr>
                <w:rFonts w:ascii="Arial" w:hAnsi="Arial" w:cs="Arial"/>
                <w:lang w:val="mn-MN"/>
              </w:rPr>
              <w:t xml:space="preserve">Хамрагдсан </w:t>
            </w:r>
            <w:r w:rsidRPr="004E40BC">
              <w:rPr>
                <w:rFonts w:ascii="Arial" w:hAnsi="Arial" w:cs="Arial"/>
              </w:rPr>
              <w:t>албан хаагчдын</w:t>
            </w:r>
          </w:p>
          <w:p w14:paraId="7C36AB70" w14:textId="1B8B9C19" w:rsidR="00907CD7" w:rsidRPr="004E40BC" w:rsidRDefault="00907CD7" w:rsidP="00907CD7">
            <w:pPr>
              <w:jc w:val="center"/>
              <w:rPr>
                <w:rFonts w:ascii="Arial" w:hAnsi="Arial" w:cs="Arial"/>
                <w:lang w:val="mn-MN"/>
              </w:rPr>
            </w:pPr>
            <w:r w:rsidRPr="004E40BC">
              <w:rPr>
                <w:rFonts w:ascii="Arial" w:hAnsi="Arial" w:cs="Arial"/>
              </w:rPr>
              <w:t>хув</w:t>
            </w:r>
            <w:r w:rsidRPr="004E40BC">
              <w:rPr>
                <w:rFonts w:ascii="Arial" w:hAnsi="Arial" w:cs="Arial"/>
                <w:lang w:val="mn-MN"/>
              </w:rPr>
              <w:t>ь</w:t>
            </w:r>
          </w:p>
        </w:tc>
        <w:tc>
          <w:tcPr>
            <w:tcW w:w="1134" w:type="dxa"/>
            <w:vAlign w:val="center"/>
          </w:tcPr>
          <w:p w14:paraId="599F5EC8" w14:textId="77777777" w:rsidR="00907CD7" w:rsidRPr="004E40BC" w:rsidRDefault="00907CD7" w:rsidP="00907CD7">
            <w:pPr>
              <w:rPr>
                <w:rFonts w:ascii="Arial" w:eastAsia="Times New Roman" w:hAnsi="Arial" w:cs="Arial"/>
              </w:rPr>
            </w:pPr>
          </w:p>
        </w:tc>
        <w:tc>
          <w:tcPr>
            <w:tcW w:w="1140" w:type="dxa"/>
            <w:vAlign w:val="center"/>
          </w:tcPr>
          <w:p w14:paraId="5203F353" w14:textId="77777777" w:rsidR="00907CD7" w:rsidRPr="004E40BC" w:rsidRDefault="00907CD7" w:rsidP="00907CD7">
            <w:pPr>
              <w:rPr>
                <w:rFonts w:ascii="Arial" w:hAnsi="Arial" w:cs="Arial"/>
                <w:lang w:val="mn-MN"/>
              </w:rPr>
            </w:pPr>
          </w:p>
        </w:tc>
        <w:tc>
          <w:tcPr>
            <w:tcW w:w="5523" w:type="dxa"/>
          </w:tcPr>
          <w:p w14:paraId="0F89763B" w14:textId="77777777" w:rsidR="00C539AB" w:rsidRPr="00C539AB" w:rsidRDefault="00C539AB" w:rsidP="00C539AB">
            <w:pPr>
              <w:jc w:val="both"/>
              <w:rPr>
                <w:rFonts w:ascii="Arial" w:eastAsia="Times New Roman" w:hAnsi="Arial" w:cs="Arial"/>
                <w:lang w:val="mn-MN" w:bidi="ar-SA"/>
                <w14:ligatures w14:val="none"/>
              </w:rPr>
            </w:pPr>
            <w:r w:rsidRPr="00C539AB">
              <w:rPr>
                <w:rFonts w:ascii="Arial" w:eastAsia="Times New Roman" w:hAnsi="Arial" w:cs="Arial"/>
                <w:lang w:val="mn-MN" w:bidi="ar-SA"/>
                <w14:ligatures w14:val="none"/>
              </w:rPr>
              <w:t xml:space="preserve">“Говьсүмбэр номын сан монгол бичгийн хичээл” групп чат нээж Л.Лоохууз багшаар монгол бичгийн анхан шатны болон  дүрмийн хичээлүүдийг өдөр бүр  заалгаж байна. </w:t>
            </w:r>
          </w:p>
          <w:p w14:paraId="2789749A" w14:textId="77777777" w:rsidR="00C539AB" w:rsidRPr="00C539AB" w:rsidRDefault="00C539AB" w:rsidP="00C539AB">
            <w:pPr>
              <w:jc w:val="both"/>
              <w:rPr>
                <w:rFonts w:ascii="Arial" w:eastAsia="Times New Roman" w:hAnsi="Arial" w:cs="Arial"/>
                <w:lang w:val="mn-MN" w:bidi="ar-SA"/>
                <w14:ligatures w14:val="none"/>
              </w:rPr>
            </w:pPr>
            <w:r w:rsidRPr="00C539AB">
              <w:rPr>
                <w:rFonts w:ascii="Arial" w:eastAsia="Times New Roman" w:hAnsi="Arial" w:cs="Arial"/>
                <w:lang w:val="mn-MN" w:bidi="ar-SA"/>
                <w14:ligatures w14:val="none"/>
              </w:rPr>
              <w:t>“Монгол бичиг, цахим бичвэр” сургалтыг 2 удаа зохион байгуулж 10 албан хаагч хамрагдсан.</w:t>
            </w:r>
          </w:p>
          <w:p w14:paraId="5F4AFBA4" w14:textId="77777777" w:rsidR="00C539AB" w:rsidRPr="00C539AB" w:rsidRDefault="00C539AB" w:rsidP="00C539AB">
            <w:pPr>
              <w:jc w:val="both"/>
              <w:rPr>
                <w:rFonts w:ascii="Arial" w:eastAsia="Times New Roman" w:hAnsi="Arial" w:cs="Arial"/>
                <w:lang w:val="mn-MN" w:bidi="ar-SA"/>
                <w14:ligatures w14:val="none"/>
              </w:rPr>
            </w:pPr>
            <w:r w:rsidRPr="00C539AB">
              <w:rPr>
                <w:rFonts w:ascii="Arial" w:eastAsia="Times New Roman" w:hAnsi="Arial" w:cs="Arial"/>
                <w:lang w:val="mn-MN" w:bidi="ar-SA"/>
                <w14:ligatures w14:val="none"/>
              </w:rPr>
              <w:t>Монгол бичгээр бичиж байршуулан албан хаагчдад монгол бичгийн хуулан бичих даалгавар өгч, бичих чадварыг нь  дээшлүүлэн ажилласан.</w:t>
            </w:r>
          </w:p>
          <w:p w14:paraId="5AA4B3E8" w14:textId="77777777" w:rsidR="00C539AB" w:rsidRPr="00C539AB" w:rsidRDefault="00C539AB" w:rsidP="00C539AB">
            <w:pPr>
              <w:jc w:val="both"/>
              <w:rPr>
                <w:rFonts w:ascii="Arial" w:eastAsia="Times New Roman" w:hAnsi="Arial" w:cs="Arial"/>
                <w:lang w:val="mn-MN" w:bidi="ar-SA"/>
                <w14:ligatures w14:val="none"/>
              </w:rPr>
            </w:pPr>
            <w:r w:rsidRPr="00C539AB">
              <w:rPr>
                <w:rFonts w:ascii="Arial" w:eastAsia="Times New Roman" w:hAnsi="Arial" w:cs="Arial"/>
                <w:lang w:val="mn-MN" w:bidi="ar-SA"/>
                <w14:ligatures w14:val="none"/>
              </w:rPr>
              <w:t>“Хүмүүн бичиг” сонин захиалан уншиж,  унших  чадвараа дээшлүүлж байна.</w:t>
            </w:r>
          </w:p>
          <w:p w14:paraId="26E04E48" w14:textId="77777777" w:rsidR="00C539AB" w:rsidRDefault="00C539AB" w:rsidP="00C539AB">
            <w:pPr>
              <w:rPr>
                <w:rFonts w:ascii="Arial" w:eastAsia="Times New Roman" w:hAnsi="Arial" w:cs="Arial"/>
                <w:lang w:val="mn-MN" w:bidi="ar-SA"/>
                <w14:ligatures w14:val="none"/>
              </w:rPr>
            </w:pPr>
            <w:r w:rsidRPr="00C539AB">
              <w:rPr>
                <w:rFonts w:ascii="Arial" w:eastAsia="Times New Roman" w:hAnsi="Arial" w:cs="Arial"/>
                <w:lang w:val="mn-MN" w:bidi="ar-SA"/>
                <w14:ligatures w14:val="none"/>
              </w:rPr>
              <w:t xml:space="preserve">Говьсүмбэр аймгийн Иргэдийн төлөөлөгчдийн хурал болон Хэлний бодлогын зөвлөлөөс "Үндсэн хуулийн өдөрт зориулан зохион байгуулсан "Хичээнгүй бичгийн уралдаан"-д 10 албан хаагч </w:t>
            </w:r>
          </w:p>
          <w:p w14:paraId="6C40C1C1" w14:textId="5E9F788B" w:rsidR="005D3035" w:rsidRPr="004E40BC" w:rsidRDefault="005D3035" w:rsidP="00C539AB">
            <w:pPr>
              <w:rPr>
                <w:rFonts w:ascii="Arial" w:eastAsia="Times New Roman" w:hAnsi="Arial" w:cs="Arial"/>
                <w:lang w:val="mn-MN" w:bidi="ar-SA"/>
                <w14:ligatures w14:val="none"/>
              </w:rPr>
            </w:pPr>
            <w:r w:rsidRPr="004E40BC">
              <w:rPr>
                <w:rFonts w:ascii="Arial" w:eastAsia="Times New Roman" w:hAnsi="Arial" w:cs="Arial"/>
                <w:b/>
                <w:bCs/>
                <w:color w:val="000000"/>
                <w:lang w:val="mn-MN" w:bidi="ar-SA"/>
                <w14:ligatures w14:val="none"/>
              </w:rPr>
              <w:t>Хүрсэн түвшин:</w:t>
            </w:r>
          </w:p>
          <w:p w14:paraId="0B55F59D" w14:textId="7B964C4F" w:rsidR="005D3035" w:rsidRPr="004E40BC" w:rsidRDefault="005D3035" w:rsidP="005D3035">
            <w:pPr>
              <w:jc w:val="both"/>
              <w:rPr>
                <w:rFonts w:ascii="Arial" w:eastAsia="Times New Roman" w:hAnsi="Arial" w:cs="Arial"/>
                <w:bCs/>
                <w:color w:val="000000"/>
                <w:lang w:val="mn-MN" w:bidi="ar-SA"/>
                <w14:ligatures w14:val="none"/>
              </w:rPr>
            </w:pPr>
            <w:r w:rsidRPr="004E40BC">
              <w:rPr>
                <w:rFonts w:ascii="Arial" w:eastAsia="Calibri" w:hAnsi="Arial" w:cs="Arial"/>
                <w:lang w:val="mn-MN" w:eastAsia="en-US" w:bidi="ar-SA"/>
                <w14:ligatures w14:val="none"/>
              </w:rPr>
              <w:t>Сургалтад хамрагдсан албан хаагчды</w:t>
            </w:r>
            <w:r w:rsidR="003E1C44" w:rsidRPr="004E40BC">
              <w:rPr>
                <w:rFonts w:ascii="Arial" w:eastAsia="Calibri" w:hAnsi="Arial" w:cs="Arial"/>
                <w:lang w:val="mn-MN" w:eastAsia="en-US" w:bidi="ar-SA"/>
                <w14:ligatures w14:val="none"/>
              </w:rPr>
              <w:t xml:space="preserve">н </w:t>
            </w:r>
            <w:r w:rsidRPr="004E40BC">
              <w:rPr>
                <w:rFonts w:ascii="Arial" w:eastAsia="Calibri" w:hAnsi="Arial" w:cs="Arial"/>
                <w:lang w:val="mn-MN" w:eastAsia="en-US" w:bidi="ar-SA"/>
                <w14:ligatures w14:val="none"/>
              </w:rPr>
              <w:t>тоо -10</w:t>
            </w:r>
          </w:p>
          <w:p w14:paraId="3BA4D0A5" w14:textId="673E512D" w:rsidR="005D3035" w:rsidRPr="004E40BC" w:rsidRDefault="005D3035" w:rsidP="005D3035">
            <w:pPr>
              <w:jc w:val="both"/>
              <w:rPr>
                <w:rFonts w:ascii="Arial" w:eastAsia="Times New Roman" w:hAnsi="Arial" w:cs="Arial"/>
                <w:lang w:val="mn-MN" w:bidi="ar-SA"/>
                <w14:ligatures w14:val="none"/>
              </w:rPr>
            </w:pPr>
            <w:r w:rsidRPr="004E40BC">
              <w:rPr>
                <w:rFonts w:ascii="Arial" w:eastAsia="Calibri" w:hAnsi="Arial" w:cs="Arial"/>
                <w:lang w:val="mn-MN" w:eastAsia="en-US" w:bidi="ar-SA"/>
                <w14:ligatures w14:val="none"/>
              </w:rPr>
              <w:t>Хүмүүн бичиг сонин захиалсан албан хаагчийн тоо-10</w:t>
            </w:r>
            <w:r w:rsidRPr="004E40BC">
              <w:rPr>
                <w:rFonts w:ascii="Arial" w:eastAsia="Times New Roman" w:hAnsi="Arial" w:cs="Arial"/>
                <w:b/>
                <w:lang w:val="mn-MN" w:bidi="ar-SA"/>
                <w14:ligatures w14:val="none"/>
              </w:rPr>
              <w:t xml:space="preserve"> </w:t>
            </w:r>
          </w:p>
          <w:p w14:paraId="7C9A9ABB" w14:textId="7824C464" w:rsidR="00907CD7" w:rsidRPr="004E40BC" w:rsidRDefault="002B5B01" w:rsidP="00907CD7">
            <w:pPr>
              <w:rPr>
                <w:rFonts w:ascii="Arial" w:hAnsi="Arial" w:cs="Arial"/>
              </w:rPr>
            </w:pPr>
            <w:r w:rsidRPr="004E40BC">
              <w:rPr>
                <w:rFonts w:ascii="Arial" w:eastAsia="Arial" w:hAnsi="Arial" w:cs="Arial"/>
                <w:b/>
                <w:bCs/>
                <w:lang w:val="mn-MN" w:eastAsia="en-US" w:bidi="ar-SA"/>
              </w:rPr>
              <w:t xml:space="preserve">Хэрэгжилтийн хувь-100% </w:t>
            </w:r>
          </w:p>
        </w:tc>
      </w:tr>
      <w:tr w:rsidR="00DA45E4" w:rsidRPr="004E40BC" w14:paraId="3EE11DE1" w14:textId="77777777" w:rsidTr="008D23E2">
        <w:trPr>
          <w:trHeight w:val="303"/>
        </w:trPr>
        <w:tc>
          <w:tcPr>
            <w:tcW w:w="449" w:type="dxa"/>
            <w:vAlign w:val="center"/>
          </w:tcPr>
          <w:p w14:paraId="32DF39A5" w14:textId="53AFCF4E" w:rsidR="00DA45E4" w:rsidRPr="004E40BC" w:rsidRDefault="00D64AB6" w:rsidP="00DA45E4">
            <w:pPr>
              <w:jc w:val="center"/>
              <w:rPr>
                <w:rFonts w:ascii="Arial" w:hAnsi="Arial" w:cs="Arial"/>
                <w:lang w:val="mn-MN"/>
              </w:rPr>
            </w:pPr>
            <w:r w:rsidRPr="004E40BC">
              <w:rPr>
                <w:rFonts w:ascii="Arial" w:hAnsi="Arial" w:cs="Arial"/>
                <w:lang w:val="mn-MN"/>
              </w:rPr>
              <w:t>7</w:t>
            </w:r>
          </w:p>
        </w:tc>
        <w:tc>
          <w:tcPr>
            <w:tcW w:w="2348" w:type="dxa"/>
            <w:vAlign w:val="center"/>
          </w:tcPr>
          <w:p w14:paraId="38B34809" w14:textId="055D67D2" w:rsidR="00DA45E4" w:rsidRPr="004E40BC" w:rsidRDefault="00DA45E4" w:rsidP="00DA45E4">
            <w:pPr>
              <w:jc w:val="both"/>
              <w:rPr>
                <w:rFonts w:ascii="Arial" w:hAnsi="Arial" w:cs="Arial"/>
                <w:lang w:val="mn-MN"/>
              </w:rPr>
            </w:pPr>
            <w:r w:rsidRPr="004E40BC">
              <w:rPr>
                <w:rFonts w:ascii="Arial" w:hAnsi="Arial" w:cs="Arial"/>
                <w:lang w:val="mn-MN"/>
              </w:rPr>
              <w:t>2.6.10. Хүн амын санг хамгаалах, хүн бүр ураг удмаа мэдэж, өрх бүр угийн бичгээ хөтлөх ажлыг хэрэгжүүлнэ.</w:t>
            </w:r>
          </w:p>
        </w:tc>
        <w:tc>
          <w:tcPr>
            <w:tcW w:w="2126" w:type="dxa"/>
            <w:vAlign w:val="center"/>
          </w:tcPr>
          <w:p w14:paraId="50DF4202" w14:textId="6B64981C" w:rsidR="00DA45E4" w:rsidRPr="004E40BC" w:rsidRDefault="00DA45E4" w:rsidP="00DA45E4">
            <w:pPr>
              <w:jc w:val="center"/>
              <w:rPr>
                <w:rFonts w:ascii="Arial" w:hAnsi="Arial" w:cs="Arial"/>
              </w:rPr>
            </w:pPr>
            <w:r w:rsidRPr="004E40BC">
              <w:rPr>
                <w:rFonts w:ascii="Arial" w:hAnsi="Arial" w:cs="Arial"/>
                <w:lang w:val="mn-MN"/>
              </w:rPr>
              <w:t>Угийн бичиг хөтлөх арга зүй ач холбогдлын талаар нөлөөллийн ажил зохион байгуулж, угийн бичиг хөтлөх ажлыг зохион байгуулна.</w:t>
            </w:r>
          </w:p>
        </w:tc>
        <w:tc>
          <w:tcPr>
            <w:tcW w:w="567" w:type="dxa"/>
            <w:vAlign w:val="center"/>
          </w:tcPr>
          <w:p w14:paraId="1FF41E2C" w14:textId="0D2C6C8D" w:rsidR="00DA45E4" w:rsidRPr="004E40BC" w:rsidRDefault="00DA45E4" w:rsidP="00DA45E4">
            <w:pPr>
              <w:jc w:val="center"/>
              <w:rPr>
                <w:rFonts w:ascii="Arial" w:hAnsi="Arial" w:cs="Arial"/>
              </w:rPr>
            </w:pPr>
            <w:r w:rsidRPr="004E40BC">
              <w:rPr>
                <w:rFonts w:ascii="Arial" w:hAnsi="Arial" w:cs="Arial"/>
                <w:lang w:val="mn-MN"/>
              </w:rPr>
              <w:t>-</w:t>
            </w:r>
          </w:p>
        </w:tc>
        <w:tc>
          <w:tcPr>
            <w:tcW w:w="1701" w:type="dxa"/>
            <w:vAlign w:val="center"/>
          </w:tcPr>
          <w:p w14:paraId="7C4D12CB" w14:textId="60DDDAB6" w:rsidR="00DA45E4" w:rsidRPr="004E40BC" w:rsidRDefault="00DA45E4" w:rsidP="00DA45E4">
            <w:pPr>
              <w:jc w:val="center"/>
              <w:rPr>
                <w:rFonts w:ascii="Arial" w:hAnsi="Arial" w:cs="Arial"/>
                <w:lang w:val="mn-MN"/>
              </w:rPr>
            </w:pPr>
            <w:r w:rsidRPr="004E40BC">
              <w:rPr>
                <w:rFonts w:ascii="Arial" w:hAnsi="Arial" w:cs="Arial"/>
                <w:lang w:val="mn-MN"/>
              </w:rPr>
              <w:t>Сургалтад хамрагдсан алба хаагчдын тоо</w:t>
            </w:r>
          </w:p>
          <w:p w14:paraId="33D6F114" w14:textId="77777777" w:rsidR="00DA45E4" w:rsidRPr="004E40BC" w:rsidRDefault="00DA45E4" w:rsidP="00DA45E4">
            <w:pPr>
              <w:jc w:val="center"/>
              <w:rPr>
                <w:rFonts w:ascii="Arial" w:hAnsi="Arial" w:cs="Arial"/>
                <w:lang w:val="mn-MN"/>
              </w:rPr>
            </w:pPr>
          </w:p>
          <w:p w14:paraId="7336307C" w14:textId="3E5FA66C" w:rsidR="00DA45E4" w:rsidRPr="004E40BC" w:rsidRDefault="00DA45E4" w:rsidP="00DA45E4">
            <w:pPr>
              <w:jc w:val="center"/>
              <w:rPr>
                <w:rFonts w:ascii="Arial" w:hAnsi="Arial" w:cs="Arial"/>
              </w:rPr>
            </w:pPr>
            <w:r w:rsidRPr="004E40BC">
              <w:rPr>
                <w:rFonts w:ascii="Arial" w:hAnsi="Arial" w:cs="Arial"/>
                <w:lang w:val="mn-MN"/>
              </w:rPr>
              <w:t>Угийн бичиг хөтөлсөн алба хаагчийн тоо</w:t>
            </w:r>
          </w:p>
        </w:tc>
        <w:tc>
          <w:tcPr>
            <w:tcW w:w="1134" w:type="dxa"/>
            <w:vAlign w:val="center"/>
          </w:tcPr>
          <w:p w14:paraId="7CA1EC83" w14:textId="77777777" w:rsidR="00DA45E4" w:rsidRPr="004E40BC" w:rsidRDefault="00DA45E4" w:rsidP="00DA45E4">
            <w:pPr>
              <w:jc w:val="center"/>
              <w:rPr>
                <w:rFonts w:ascii="Arial" w:eastAsia="Times New Roman" w:hAnsi="Arial" w:cs="Arial"/>
                <w:lang w:val="mn-MN"/>
              </w:rPr>
            </w:pPr>
          </w:p>
          <w:p w14:paraId="6AFB57F2" w14:textId="77777777" w:rsidR="00DA45E4" w:rsidRPr="004E40BC" w:rsidRDefault="00DA45E4" w:rsidP="00DA45E4">
            <w:pPr>
              <w:jc w:val="center"/>
              <w:rPr>
                <w:rFonts w:ascii="Arial" w:eastAsia="Times New Roman" w:hAnsi="Arial" w:cs="Arial"/>
                <w:lang w:val="mn-MN"/>
              </w:rPr>
            </w:pPr>
          </w:p>
          <w:p w14:paraId="4769D095" w14:textId="70D8F66B" w:rsidR="00DA45E4" w:rsidRPr="004E40BC" w:rsidRDefault="00DA45E4" w:rsidP="00DA45E4">
            <w:pPr>
              <w:jc w:val="center"/>
              <w:rPr>
                <w:rFonts w:ascii="Arial" w:eastAsia="Times New Roman" w:hAnsi="Arial" w:cs="Arial"/>
                <w:lang w:val="mn-MN"/>
              </w:rPr>
            </w:pPr>
            <w:r w:rsidRPr="004E40BC">
              <w:rPr>
                <w:rFonts w:ascii="Arial" w:eastAsia="Times New Roman" w:hAnsi="Arial" w:cs="Arial"/>
                <w:lang w:val="mn-MN"/>
              </w:rPr>
              <w:t>1</w:t>
            </w:r>
          </w:p>
          <w:p w14:paraId="4173ACBC" w14:textId="77777777" w:rsidR="00DA45E4" w:rsidRPr="004E40BC" w:rsidRDefault="00DA45E4" w:rsidP="00DA45E4">
            <w:pPr>
              <w:jc w:val="center"/>
              <w:rPr>
                <w:rFonts w:ascii="Arial" w:eastAsia="Times New Roman" w:hAnsi="Arial" w:cs="Arial"/>
                <w:lang w:val="mn-MN"/>
              </w:rPr>
            </w:pPr>
          </w:p>
          <w:p w14:paraId="0DB68284" w14:textId="77777777" w:rsidR="00DA45E4" w:rsidRPr="004E40BC" w:rsidRDefault="00DA45E4" w:rsidP="00DA45E4">
            <w:pPr>
              <w:jc w:val="center"/>
              <w:rPr>
                <w:rFonts w:ascii="Arial" w:eastAsia="Times New Roman" w:hAnsi="Arial" w:cs="Arial"/>
                <w:lang w:val="mn-MN"/>
              </w:rPr>
            </w:pPr>
          </w:p>
          <w:p w14:paraId="695C2004" w14:textId="647C34D3" w:rsidR="00DA45E4" w:rsidRPr="004E40BC" w:rsidRDefault="00DA45E4" w:rsidP="00DA45E4">
            <w:pPr>
              <w:jc w:val="center"/>
              <w:rPr>
                <w:rFonts w:ascii="Arial" w:eastAsia="Times New Roman" w:hAnsi="Arial" w:cs="Arial"/>
              </w:rPr>
            </w:pPr>
            <w:r w:rsidRPr="004E40BC">
              <w:rPr>
                <w:rFonts w:ascii="Arial" w:eastAsia="Times New Roman" w:hAnsi="Arial" w:cs="Arial"/>
                <w:lang w:val="mn-MN"/>
              </w:rPr>
              <w:t>10</w:t>
            </w:r>
          </w:p>
        </w:tc>
        <w:tc>
          <w:tcPr>
            <w:tcW w:w="1140" w:type="dxa"/>
            <w:vAlign w:val="center"/>
          </w:tcPr>
          <w:p w14:paraId="46B1A2CF" w14:textId="77777777" w:rsidR="00DA45E4" w:rsidRPr="004E40BC" w:rsidRDefault="00DA45E4" w:rsidP="00DA45E4">
            <w:pPr>
              <w:jc w:val="center"/>
              <w:rPr>
                <w:rFonts w:ascii="Arial" w:eastAsia="Times New Roman" w:hAnsi="Arial" w:cs="Arial"/>
                <w:lang w:val="mn-MN"/>
              </w:rPr>
            </w:pPr>
          </w:p>
          <w:p w14:paraId="27BFAF4D" w14:textId="77777777" w:rsidR="00DA45E4" w:rsidRPr="004E40BC" w:rsidRDefault="00DA45E4" w:rsidP="00DA45E4">
            <w:pPr>
              <w:jc w:val="center"/>
              <w:rPr>
                <w:rFonts w:ascii="Arial" w:eastAsia="Times New Roman" w:hAnsi="Arial" w:cs="Arial"/>
                <w:lang w:val="mn-MN"/>
              </w:rPr>
            </w:pPr>
          </w:p>
          <w:p w14:paraId="7FB4D71D" w14:textId="13BB6EBE" w:rsidR="00DA45E4" w:rsidRPr="004E40BC" w:rsidRDefault="00DA45E4" w:rsidP="00DA45E4">
            <w:pPr>
              <w:jc w:val="center"/>
              <w:rPr>
                <w:rFonts w:ascii="Arial" w:hAnsi="Arial" w:cs="Arial"/>
                <w:lang w:val="mn-MN"/>
              </w:rPr>
            </w:pPr>
            <w:r w:rsidRPr="004E40BC">
              <w:rPr>
                <w:rFonts w:ascii="Arial" w:hAnsi="Arial" w:cs="Arial"/>
                <w:lang w:val="mn-MN"/>
              </w:rPr>
              <w:t>1</w:t>
            </w:r>
          </w:p>
          <w:p w14:paraId="57AD71F0" w14:textId="77777777" w:rsidR="00DA45E4" w:rsidRPr="004E40BC" w:rsidRDefault="00DA45E4" w:rsidP="00DA45E4">
            <w:pPr>
              <w:jc w:val="center"/>
              <w:rPr>
                <w:rFonts w:ascii="Arial" w:hAnsi="Arial" w:cs="Arial"/>
                <w:lang w:val="mn-MN"/>
              </w:rPr>
            </w:pPr>
          </w:p>
          <w:p w14:paraId="33F8EE83" w14:textId="77777777" w:rsidR="00DA45E4" w:rsidRPr="004E40BC" w:rsidRDefault="00DA45E4" w:rsidP="00DA45E4">
            <w:pPr>
              <w:jc w:val="center"/>
              <w:rPr>
                <w:rFonts w:ascii="Arial" w:hAnsi="Arial" w:cs="Arial"/>
                <w:lang w:val="mn-MN"/>
              </w:rPr>
            </w:pPr>
          </w:p>
          <w:p w14:paraId="0E453025" w14:textId="7680659B" w:rsidR="00DA45E4" w:rsidRPr="004E40BC" w:rsidRDefault="00DA45E4" w:rsidP="00DA45E4">
            <w:pPr>
              <w:jc w:val="center"/>
              <w:rPr>
                <w:rFonts w:ascii="Arial" w:hAnsi="Arial" w:cs="Arial"/>
                <w:lang w:val="mn-MN"/>
              </w:rPr>
            </w:pPr>
            <w:r w:rsidRPr="004E40BC">
              <w:rPr>
                <w:rFonts w:ascii="Arial" w:hAnsi="Arial" w:cs="Arial"/>
                <w:lang w:val="mn-MN"/>
              </w:rPr>
              <w:t>10</w:t>
            </w:r>
          </w:p>
        </w:tc>
        <w:tc>
          <w:tcPr>
            <w:tcW w:w="5523" w:type="dxa"/>
          </w:tcPr>
          <w:p w14:paraId="4A031580" w14:textId="37F2AABA" w:rsidR="00A3736C" w:rsidRPr="004E40BC" w:rsidRDefault="00A3736C" w:rsidP="00A3736C">
            <w:pPr>
              <w:shd w:val="clear" w:color="auto" w:fill="FFFFFF"/>
              <w:jc w:val="both"/>
              <w:textAlignment w:val="top"/>
              <w:rPr>
                <w:rFonts w:ascii="Arial" w:eastAsia="Verdana" w:hAnsi="Arial" w:cs="Arial"/>
                <w:lang w:val="mn-MN" w:eastAsia="en-US"/>
              </w:rPr>
            </w:pPr>
            <w:r w:rsidRPr="004E40BC">
              <w:rPr>
                <w:rFonts w:ascii="Arial" w:eastAsia="Times New Roman" w:hAnsi="Arial" w:cs="Arial"/>
                <w:color w:val="333333"/>
                <w:lang w:val="mn-MN" w:eastAsia="en-US"/>
              </w:rPr>
              <w:t>Байгууллагын бүх албан хаагч нар Угийн бичгийн сургагч багш номын санч, мэдээллийн ажилтан Б.Аасүрэнг</w:t>
            </w:r>
            <w:r w:rsidR="00A57558">
              <w:rPr>
                <w:rFonts w:ascii="Arial" w:eastAsia="Times New Roman" w:hAnsi="Arial" w:cs="Arial"/>
                <w:color w:val="333333"/>
                <w:lang w:val="mn-MN" w:eastAsia="en-US"/>
              </w:rPr>
              <w:t>ээр</w:t>
            </w:r>
            <w:r w:rsidRPr="004E40BC">
              <w:rPr>
                <w:rFonts w:ascii="Arial" w:eastAsia="Times New Roman" w:hAnsi="Arial" w:cs="Arial"/>
                <w:color w:val="333333"/>
                <w:lang w:val="mn-MN" w:eastAsia="en-US"/>
              </w:rPr>
              <w:t xml:space="preserve"> </w:t>
            </w:r>
            <w:r w:rsidRPr="004E40BC">
              <w:rPr>
                <w:rFonts w:ascii="Arial" w:eastAsia="Verdana" w:hAnsi="Arial" w:cs="Arial"/>
                <w:lang w:val="mn-MN" w:eastAsia="en-US"/>
              </w:rPr>
              <w:t>"Угийн бичиг хөтлөх үлгэрчилсэн загвар” дагуу өөрийн ураг төрлийн хүрээгээ тогтоон, угийн бичгийн дэвтэрийг хөтлөж, зураглал хийж, шастираа бичсэн.</w:t>
            </w:r>
          </w:p>
          <w:p w14:paraId="735CA750" w14:textId="77777777" w:rsidR="00A3736C" w:rsidRPr="004E40BC" w:rsidRDefault="00A3736C" w:rsidP="00A3736C">
            <w:pPr>
              <w:shd w:val="clear" w:color="auto" w:fill="FFFFFF"/>
              <w:jc w:val="both"/>
              <w:textAlignment w:val="top"/>
              <w:rPr>
                <w:rFonts w:ascii="Arial" w:eastAsia="Times New Roman" w:hAnsi="Arial" w:cs="Arial"/>
                <w:color w:val="333333"/>
                <w:lang w:val="mn-MN" w:eastAsia="en-US"/>
              </w:rPr>
            </w:pPr>
            <w:r w:rsidRPr="004E40BC">
              <w:rPr>
                <w:rFonts w:ascii="Arial" w:eastAsia="Verdana" w:hAnsi="Arial" w:cs="Arial"/>
                <w:lang w:val="mn-MN" w:eastAsia="en-US"/>
              </w:rPr>
              <w:t>Насан туршийн боловсролын төвөөс зохион байгуулсан “Угийн бичиг хөтлөх” сургалтад 4 албан хаагч хамрагдсан.</w:t>
            </w:r>
          </w:p>
          <w:p w14:paraId="448BAF3C" w14:textId="77777777" w:rsidR="00A3736C" w:rsidRPr="004E40BC" w:rsidRDefault="00A3736C" w:rsidP="00A3736C">
            <w:pPr>
              <w:jc w:val="both"/>
              <w:rPr>
                <w:rFonts w:ascii="Arial" w:eastAsia="Verdana" w:hAnsi="Arial" w:cs="Arial"/>
                <w:b/>
                <w:lang w:val="mn-MN" w:eastAsia="en-US" w:bidi="mn-Mong-CN"/>
              </w:rPr>
            </w:pPr>
            <w:r w:rsidRPr="004E40BC">
              <w:rPr>
                <w:rFonts w:ascii="Arial" w:eastAsia="Verdana" w:hAnsi="Arial" w:cs="Arial"/>
                <w:b/>
                <w:lang w:val="mn-MN" w:eastAsia="en-US" w:bidi="mn-Mong-CN"/>
              </w:rPr>
              <w:t>Хүрсэн түвшин:</w:t>
            </w:r>
          </w:p>
          <w:p w14:paraId="3DCE5E59" w14:textId="77777777" w:rsidR="00A3736C" w:rsidRPr="004E40BC" w:rsidRDefault="00A3736C" w:rsidP="00A3736C">
            <w:pPr>
              <w:jc w:val="both"/>
              <w:rPr>
                <w:rFonts w:ascii="Arial" w:eastAsia="Verdana" w:hAnsi="Arial" w:cs="Arial"/>
                <w:b/>
                <w:lang w:val="mn-MN" w:eastAsia="en-US" w:bidi="mn-Mong-CN"/>
              </w:rPr>
            </w:pPr>
            <w:r w:rsidRPr="004E40BC">
              <w:rPr>
                <w:rFonts w:ascii="Arial" w:eastAsiaTheme="minorHAnsi" w:hAnsi="Arial" w:cs="Arial"/>
                <w:bCs/>
                <w:lang w:val="mn-MN" w:eastAsia="en-US"/>
              </w:rPr>
              <w:t>Сургалтанд хамрагдсан албан хаагчдын тоо-10</w:t>
            </w:r>
          </w:p>
          <w:p w14:paraId="5A41F52D" w14:textId="77777777" w:rsidR="00A3736C" w:rsidRPr="004E40BC" w:rsidRDefault="00A3736C" w:rsidP="00A3736C">
            <w:pPr>
              <w:jc w:val="both"/>
              <w:rPr>
                <w:rFonts w:ascii="Arial" w:eastAsiaTheme="minorHAnsi" w:hAnsi="Arial" w:cs="Arial"/>
                <w:bCs/>
                <w:lang w:val="mn-MN" w:eastAsia="en-US"/>
              </w:rPr>
            </w:pPr>
            <w:r w:rsidRPr="004E40BC">
              <w:rPr>
                <w:rFonts w:ascii="Arial" w:eastAsiaTheme="minorHAnsi" w:hAnsi="Arial" w:cs="Arial"/>
                <w:bCs/>
                <w:lang w:val="mn-MN" w:eastAsia="en-US"/>
              </w:rPr>
              <w:t>Угийн бичиг хөтөлсөн албан хаагчдын тоо-10</w:t>
            </w:r>
          </w:p>
          <w:p w14:paraId="0F54AF98" w14:textId="0E10B905" w:rsidR="000722EC" w:rsidRPr="004E40BC" w:rsidRDefault="000722EC" w:rsidP="00DA45E4">
            <w:pPr>
              <w:jc w:val="both"/>
              <w:rPr>
                <w:rFonts w:ascii="Arial" w:eastAsia="Arial" w:hAnsi="Arial" w:cs="Arial"/>
                <w:b/>
                <w:bCs/>
                <w:lang w:val="mn-MN" w:eastAsia="en-US" w:bidi="ar-SA"/>
              </w:rPr>
            </w:pPr>
            <w:r w:rsidRPr="004E40BC">
              <w:rPr>
                <w:rFonts w:ascii="Arial" w:eastAsia="Arial" w:hAnsi="Arial" w:cs="Arial"/>
                <w:b/>
                <w:bCs/>
                <w:lang w:val="mn-MN" w:eastAsia="en-US" w:bidi="ar-SA"/>
              </w:rPr>
              <w:t xml:space="preserve">Хэрэгжилтийн хувь-100% </w:t>
            </w:r>
          </w:p>
        </w:tc>
      </w:tr>
      <w:tr w:rsidR="00DA45E4" w:rsidRPr="004E40BC" w14:paraId="2D112A26" w14:textId="77777777" w:rsidTr="000A1DAA">
        <w:trPr>
          <w:trHeight w:val="303"/>
        </w:trPr>
        <w:tc>
          <w:tcPr>
            <w:tcW w:w="14988" w:type="dxa"/>
            <w:gridSpan w:val="8"/>
            <w:vAlign w:val="center"/>
          </w:tcPr>
          <w:p w14:paraId="058DD42B" w14:textId="4D207182" w:rsidR="00DA45E4" w:rsidRPr="004E40BC" w:rsidRDefault="00DA45E4" w:rsidP="00DA45E4">
            <w:pPr>
              <w:rPr>
                <w:rFonts w:ascii="Arial" w:hAnsi="Arial" w:cs="Arial"/>
              </w:rPr>
            </w:pPr>
            <w:r w:rsidRPr="004E40BC">
              <w:rPr>
                <w:rFonts w:ascii="Arial" w:hAnsi="Arial" w:cs="Arial"/>
                <w:b/>
                <w:bCs/>
              </w:rPr>
              <w:lastRenderedPageBreak/>
              <w:t>"Цахим Монгол"-төрийн шуурхай үйлчилгээ</w:t>
            </w:r>
          </w:p>
        </w:tc>
      </w:tr>
      <w:tr w:rsidR="00DA45E4" w:rsidRPr="004E40BC" w14:paraId="2459A508" w14:textId="77777777" w:rsidTr="000A1DAA">
        <w:trPr>
          <w:trHeight w:val="303"/>
        </w:trPr>
        <w:tc>
          <w:tcPr>
            <w:tcW w:w="14988" w:type="dxa"/>
            <w:gridSpan w:val="8"/>
            <w:vAlign w:val="center"/>
          </w:tcPr>
          <w:p w14:paraId="2888D4D5" w14:textId="49AC2D71" w:rsidR="00DA45E4" w:rsidRPr="004E40BC" w:rsidRDefault="00DA45E4" w:rsidP="00DA45E4">
            <w:pPr>
              <w:rPr>
                <w:rFonts w:ascii="Arial" w:hAnsi="Arial" w:cs="Arial"/>
              </w:rPr>
            </w:pPr>
            <w:r w:rsidRPr="004E40BC">
              <w:rPr>
                <w:rFonts w:ascii="Arial" w:hAnsi="Arial" w:cs="Arial"/>
                <w:b/>
                <w:bCs/>
              </w:rPr>
              <w:t>4.1. Мэдээллийн аюулгүй байдлыг хангасан цахим орчныг бүрдүүлэн, ил тод байдлыг ханган, иргэд, олон нийтэд мэдээ, мэдээлэл, төрийн үйлчилгээг шуурхай, хариуцлагатай, хүртээмжтэй хүргэх орчин нөхц</w:t>
            </w:r>
            <w:r w:rsidRPr="004E40BC">
              <w:rPr>
                <w:rFonts w:ascii="Arial" w:hAnsi="Arial" w:cs="Arial"/>
                <w:b/>
                <w:bCs/>
                <w:lang w:val="mn-MN"/>
              </w:rPr>
              <w:t>ө</w:t>
            </w:r>
            <w:r w:rsidRPr="004E40BC">
              <w:rPr>
                <w:rFonts w:ascii="Arial" w:hAnsi="Arial" w:cs="Arial"/>
                <w:b/>
                <w:bCs/>
              </w:rPr>
              <w:t>лийг бүрдүүлнэ.</w:t>
            </w:r>
          </w:p>
        </w:tc>
      </w:tr>
      <w:tr w:rsidR="00DA45E4" w:rsidRPr="004E40BC" w14:paraId="4C0CEBEA" w14:textId="77777777" w:rsidTr="008D23E2">
        <w:trPr>
          <w:trHeight w:val="539"/>
        </w:trPr>
        <w:tc>
          <w:tcPr>
            <w:tcW w:w="449" w:type="dxa"/>
            <w:vAlign w:val="center"/>
          </w:tcPr>
          <w:p w14:paraId="182A8FD9" w14:textId="0BAC1E20" w:rsidR="00DA45E4" w:rsidRPr="004E40BC" w:rsidRDefault="00D64AB6" w:rsidP="00DA45E4">
            <w:pPr>
              <w:jc w:val="center"/>
              <w:rPr>
                <w:rFonts w:ascii="Arial" w:hAnsi="Arial" w:cs="Arial"/>
                <w:lang w:val="mn-MN"/>
              </w:rPr>
            </w:pPr>
            <w:r w:rsidRPr="004E40BC">
              <w:rPr>
                <w:rFonts w:ascii="Arial" w:hAnsi="Arial" w:cs="Arial"/>
                <w:lang w:val="mn-MN"/>
              </w:rPr>
              <w:t>8</w:t>
            </w:r>
          </w:p>
          <w:p w14:paraId="4BE91462" w14:textId="5069CF76" w:rsidR="00DA45E4" w:rsidRPr="004E40BC" w:rsidRDefault="00DA45E4" w:rsidP="00DA45E4">
            <w:pPr>
              <w:jc w:val="center"/>
              <w:rPr>
                <w:rFonts w:ascii="Arial" w:hAnsi="Arial" w:cs="Arial"/>
                <w:lang w:val="mn-MN"/>
              </w:rPr>
            </w:pPr>
          </w:p>
        </w:tc>
        <w:tc>
          <w:tcPr>
            <w:tcW w:w="2348" w:type="dxa"/>
            <w:vAlign w:val="center"/>
          </w:tcPr>
          <w:p w14:paraId="47BFD396" w14:textId="001998F0" w:rsidR="00DA45E4" w:rsidRPr="004E40BC" w:rsidRDefault="00DA45E4" w:rsidP="00DA45E4">
            <w:pPr>
              <w:rPr>
                <w:rFonts w:ascii="Arial" w:hAnsi="Arial" w:cs="Arial"/>
              </w:rPr>
            </w:pPr>
            <w:r w:rsidRPr="004E40BC">
              <w:rPr>
                <w:rFonts w:ascii="Arial" w:hAnsi="Arial" w:cs="Arial"/>
              </w:rPr>
              <w:t>4.1.2. Төрийн үйлчилгээнд ХУР, ДАН систем, тоон гарын үсгийг нэвтрүүлэн, аймаг, сумдын Засаг даргын Тамгын газруудын Иргэдэд үйлчлэх үйлчилгээний нэгдсэн төвийг өргөжүүлнэ</w:t>
            </w:r>
          </w:p>
        </w:tc>
        <w:tc>
          <w:tcPr>
            <w:tcW w:w="2126" w:type="dxa"/>
            <w:vAlign w:val="center"/>
          </w:tcPr>
          <w:p w14:paraId="2524EF1F" w14:textId="6C2FD070" w:rsidR="00DA45E4" w:rsidRPr="004E40BC" w:rsidRDefault="00DA45E4" w:rsidP="00DA45E4">
            <w:pPr>
              <w:jc w:val="center"/>
              <w:rPr>
                <w:rFonts w:ascii="Arial" w:hAnsi="Arial" w:cs="Arial"/>
              </w:rPr>
            </w:pPr>
            <w:r w:rsidRPr="004E40BC">
              <w:rPr>
                <w:rFonts w:ascii="Arial" w:hAnsi="Arial" w:cs="Arial"/>
              </w:rPr>
              <w:t>Төрийн үйлчилгээнд ХУР, ДАН систем, тоон гарын үсгийг нэвтрүүлнэ.</w:t>
            </w:r>
          </w:p>
        </w:tc>
        <w:tc>
          <w:tcPr>
            <w:tcW w:w="567" w:type="dxa"/>
          </w:tcPr>
          <w:p w14:paraId="14F632A2" w14:textId="77777777" w:rsidR="00DA45E4" w:rsidRPr="004E40BC" w:rsidRDefault="00DA45E4" w:rsidP="00DA45E4">
            <w:pPr>
              <w:rPr>
                <w:rFonts w:ascii="Arial" w:hAnsi="Arial" w:cs="Arial"/>
              </w:rPr>
            </w:pPr>
          </w:p>
        </w:tc>
        <w:tc>
          <w:tcPr>
            <w:tcW w:w="1701" w:type="dxa"/>
            <w:vAlign w:val="center"/>
          </w:tcPr>
          <w:p w14:paraId="4401376F" w14:textId="64F54433" w:rsidR="00DA45E4" w:rsidRPr="004E40BC" w:rsidRDefault="00DA45E4" w:rsidP="00DA45E4">
            <w:pPr>
              <w:jc w:val="center"/>
              <w:rPr>
                <w:rFonts w:ascii="Arial" w:hAnsi="Arial" w:cs="Arial"/>
                <w:lang w:val="mn-MN"/>
              </w:rPr>
            </w:pPr>
            <w:r w:rsidRPr="004E40BC">
              <w:rPr>
                <w:rFonts w:ascii="Arial" w:hAnsi="Arial" w:cs="Arial"/>
                <w:lang w:val="mn-MN"/>
              </w:rPr>
              <w:t>ХУР, ДАН систем нэвтрүүлсэн албан хаагчдын тоо</w:t>
            </w:r>
          </w:p>
        </w:tc>
        <w:tc>
          <w:tcPr>
            <w:tcW w:w="1134" w:type="dxa"/>
            <w:vAlign w:val="center"/>
          </w:tcPr>
          <w:p w14:paraId="295B90F3" w14:textId="1ABE6E09" w:rsidR="00DA45E4" w:rsidRPr="004E40BC" w:rsidRDefault="00DA45E4" w:rsidP="00DA45E4">
            <w:pPr>
              <w:jc w:val="center"/>
              <w:rPr>
                <w:rFonts w:ascii="Arial" w:eastAsia="Times New Roman" w:hAnsi="Arial" w:cs="Arial"/>
                <w:lang w:val="mn-MN"/>
              </w:rPr>
            </w:pPr>
          </w:p>
        </w:tc>
        <w:tc>
          <w:tcPr>
            <w:tcW w:w="1140" w:type="dxa"/>
            <w:vAlign w:val="center"/>
          </w:tcPr>
          <w:p w14:paraId="38D474F2" w14:textId="1576533B" w:rsidR="00DA45E4" w:rsidRPr="004E40BC" w:rsidRDefault="00DA45E4" w:rsidP="00DA45E4">
            <w:pPr>
              <w:jc w:val="center"/>
              <w:rPr>
                <w:rFonts w:ascii="Arial" w:hAnsi="Arial" w:cs="Arial"/>
                <w:lang w:val="mn-MN"/>
              </w:rPr>
            </w:pPr>
            <w:r w:rsidRPr="004E40BC">
              <w:rPr>
                <w:rFonts w:ascii="Arial" w:hAnsi="Arial" w:cs="Arial"/>
                <w:lang w:val="mn-MN"/>
              </w:rPr>
              <w:t>10</w:t>
            </w:r>
          </w:p>
        </w:tc>
        <w:tc>
          <w:tcPr>
            <w:tcW w:w="5523" w:type="dxa"/>
          </w:tcPr>
          <w:p w14:paraId="2F3D9637" w14:textId="77777777" w:rsidR="00DA45E4" w:rsidRDefault="00DA45E4" w:rsidP="00DA45E4">
            <w:pPr>
              <w:jc w:val="both"/>
              <w:rPr>
                <w:rFonts w:ascii="Arial" w:eastAsia="Times New Roman" w:hAnsi="Arial" w:cs="Arial"/>
                <w:lang w:val="mn-MN" w:eastAsia="ko-KR"/>
                <w14:ligatures w14:val="none"/>
              </w:rPr>
            </w:pPr>
            <w:r w:rsidRPr="004E40BC">
              <w:rPr>
                <w:rFonts w:ascii="Arial" w:eastAsia="Times New Roman" w:hAnsi="Arial" w:cs="Arial"/>
                <w:lang w:val="mn-MN" w:eastAsia="ko-KR"/>
                <w14:ligatures w14:val="none"/>
              </w:rPr>
              <w:t>Төрийн үйлчилгээнд тоон гарын үсэг нэвтрүүлэх ажлын хүрээнд 10 албан хаагч тоон гарын үсэг авсан. Дарга, нягтлан бодогч нар үйл ажиллагаандаа тогтмол ашиглаж байна.</w:t>
            </w:r>
          </w:p>
          <w:p w14:paraId="5CB0B064" w14:textId="212AB3F0" w:rsidR="007A40FF" w:rsidRPr="007A40FF" w:rsidRDefault="007A40FF" w:rsidP="00DA45E4">
            <w:pPr>
              <w:jc w:val="both"/>
              <w:rPr>
                <w:rFonts w:ascii="Arial" w:eastAsia="Calibri" w:hAnsi="Arial" w:cs="Arial"/>
                <w:color w:val="000000" w:themeColor="text1"/>
                <w:lang w:val="mn-MN" w:eastAsia="en-US" w:bidi="mn-Mong-CN"/>
              </w:rPr>
            </w:pPr>
            <w:r w:rsidRPr="00887889">
              <w:rPr>
                <w:rFonts w:ascii="Arial" w:eastAsia="Calibri" w:hAnsi="Arial" w:cs="Arial"/>
                <w:color w:val="000000" w:themeColor="text1"/>
                <w:lang w:val="mn-MN" w:eastAsia="en-US" w:bidi="mn-Mong-CN"/>
              </w:rPr>
              <w:t>“</w:t>
            </w:r>
            <w:r w:rsidRPr="00887889">
              <w:rPr>
                <w:rFonts w:ascii="Arial" w:eastAsia="Calibri" w:hAnsi="Arial" w:cs="Arial"/>
                <w:color w:val="000000" w:themeColor="text1"/>
                <w:lang w:val="mn-MN" w:eastAsia="en-US"/>
              </w:rPr>
              <w:t>E-</w:t>
            </w:r>
            <w:r w:rsidRPr="00887889">
              <w:rPr>
                <w:rFonts w:ascii="Arial" w:eastAsia="Calibri" w:hAnsi="Arial" w:cs="Arial"/>
                <w:color w:val="000000" w:themeColor="text1"/>
                <w:lang w:eastAsia="en-US"/>
              </w:rPr>
              <w:t>Mongolia</w:t>
            </w:r>
            <w:r w:rsidRPr="00887889">
              <w:rPr>
                <w:rFonts w:ascii="Arial" w:eastAsia="Calibri" w:hAnsi="Arial" w:cs="Arial"/>
                <w:color w:val="000000" w:themeColor="text1"/>
                <w:lang w:val="mn-MN" w:eastAsia="en-US" w:bidi="mn-Mong-CN"/>
              </w:rPr>
              <w:t>” хэрхэн өөрийн байгууллагын мэдээлэл оруулах сургалтад 1 албан хаагч хамрагдсан.</w:t>
            </w:r>
          </w:p>
          <w:p w14:paraId="6FFE8089" w14:textId="11960AD3" w:rsidR="00262212" w:rsidRPr="004E40BC" w:rsidRDefault="00714E18" w:rsidP="00DA45E4">
            <w:pPr>
              <w:jc w:val="both"/>
              <w:rPr>
                <w:rFonts w:ascii="Arial" w:eastAsia="Times New Roman" w:hAnsi="Arial" w:cs="Arial"/>
                <w:lang w:val="mn-MN" w:eastAsia="ko-KR"/>
                <w14:ligatures w14:val="none"/>
              </w:rPr>
            </w:pPr>
            <w:r w:rsidRPr="004E40BC">
              <w:rPr>
                <w:rFonts w:ascii="Arial" w:eastAsia="Times New Roman" w:hAnsi="Arial" w:cs="Arial"/>
                <w:lang w:eastAsia="ko-KR"/>
                <w14:ligatures w14:val="none"/>
              </w:rPr>
              <w:t>E-mongolia</w:t>
            </w:r>
            <w:r w:rsidRPr="004E40BC">
              <w:rPr>
                <w:rFonts w:ascii="Arial" w:eastAsia="Times New Roman" w:hAnsi="Arial" w:cs="Arial"/>
                <w:lang w:val="mn-MN" w:eastAsia="ko-KR"/>
                <w14:ligatures w14:val="none"/>
              </w:rPr>
              <w:t xml:space="preserve"> системээр алба хаагчид өөрсдийн хэрэгцээт мэдээлэл боон цахим үйлчилгээг авч хэвшсэн.</w:t>
            </w:r>
          </w:p>
          <w:p w14:paraId="09BD88F8" w14:textId="0862BA99" w:rsidR="00DA45E4" w:rsidRPr="004E40BC" w:rsidRDefault="00DA45E4" w:rsidP="00DA45E4">
            <w:pPr>
              <w:jc w:val="both"/>
              <w:rPr>
                <w:rFonts w:ascii="Arial" w:eastAsia="Times New Roman" w:hAnsi="Arial" w:cs="Arial"/>
                <w:lang w:val="mn-MN" w:eastAsia="ko-KR"/>
                <w14:ligatures w14:val="none"/>
              </w:rPr>
            </w:pPr>
            <w:r w:rsidRPr="004E40BC">
              <w:rPr>
                <w:rFonts w:ascii="Arial" w:eastAsia="Times New Roman" w:hAnsi="Arial" w:cs="Arial"/>
                <w:b/>
                <w:bCs/>
                <w:lang w:val="mn-MN" w:eastAsia="ko-KR"/>
                <w14:ligatures w14:val="none"/>
              </w:rPr>
              <w:t>Хүрсэн түвшин:</w:t>
            </w:r>
          </w:p>
          <w:p w14:paraId="7672B561" w14:textId="46845305" w:rsidR="002B5B01" w:rsidRPr="004E40BC" w:rsidRDefault="00DA45E4" w:rsidP="00DA45E4">
            <w:pPr>
              <w:rPr>
                <w:rFonts w:ascii="Arial" w:eastAsia="Times New Roman" w:hAnsi="Arial" w:cs="Arial"/>
                <w:lang w:val="mn-MN" w:eastAsia="ko-KR"/>
                <w14:ligatures w14:val="none"/>
              </w:rPr>
            </w:pPr>
            <w:r w:rsidRPr="004E40BC">
              <w:rPr>
                <w:rFonts w:ascii="Arial" w:eastAsia="Times New Roman" w:hAnsi="Arial" w:cs="Arial"/>
                <w:lang w:val="mn-MN" w:eastAsia="ko-KR"/>
                <w14:ligatures w14:val="none"/>
              </w:rPr>
              <w:t>Тоон гарын үсэг нэвтрүүлсэн албан хаагчийн тоо- 10</w:t>
            </w:r>
          </w:p>
          <w:p w14:paraId="057DFF76" w14:textId="01A8F177" w:rsidR="00E37E46" w:rsidRPr="004E40BC" w:rsidRDefault="00E37E46" w:rsidP="00DA45E4">
            <w:pPr>
              <w:rPr>
                <w:rFonts w:ascii="Arial" w:eastAsia="Times New Roman" w:hAnsi="Arial" w:cs="Arial"/>
                <w:lang w:val="mn-MN" w:eastAsia="ko-KR"/>
                <w14:ligatures w14:val="none"/>
              </w:rPr>
            </w:pPr>
            <w:r w:rsidRPr="004E40BC">
              <w:rPr>
                <w:rFonts w:ascii="Arial" w:eastAsia="Times New Roman" w:hAnsi="Arial" w:cs="Arial"/>
                <w:lang w:val="mn-MN" w:eastAsia="ko-KR"/>
                <w14:ligatures w14:val="none"/>
              </w:rPr>
              <w:t>Албаны гарын үсэг-3</w:t>
            </w:r>
          </w:p>
          <w:p w14:paraId="49974A5F" w14:textId="29A55395" w:rsidR="002B5B01" w:rsidRPr="004E40BC" w:rsidRDefault="002B5B01" w:rsidP="00DA45E4">
            <w:pPr>
              <w:rPr>
                <w:rFonts w:ascii="Arial" w:hAnsi="Arial" w:cs="Arial"/>
              </w:rPr>
            </w:pPr>
            <w:r w:rsidRPr="004E40BC">
              <w:rPr>
                <w:rFonts w:ascii="Arial" w:eastAsia="Arial" w:hAnsi="Arial" w:cs="Arial"/>
                <w:b/>
                <w:bCs/>
                <w:lang w:val="mn-MN" w:eastAsia="en-US" w:bidi="ar-SA"/>
              </w:rPr>
              <w:t>Хэрэгжилтийн хувь-100%</w:t>
            </w:r>
          </w:p>
        </w:tc>
      </w:tr>
      <w:tr w:rsidR="00DA45E4" w:rsidRPr="004E40BC" w14:paraId="2450E11D" w14:textId="77777777" w:rsidTr="008D23E2">
        <w:trPr>
          <w:trHeight w:val="303"/>
        </w:trPr>
        <w:tc>
          <w:tcPr>
            <w:tcW w:w="449" w:type="dxa"/>
            <w:vAlign w:val="center"/>
          </w:tcPr>
          <w:p w14:paraId="55A692F1" w14:textId="25843FA8" w:rsidR="00DA45E4" w:rsidRPr="004E40BC" w:rsidRDefault="00D64AB6" w:rsidP="00DA45E4">
            <w:pPr>
              <w:jc w:val="center"/>
              <w:rPr>
                <w:rFonts w:ascii="Arial" w:hAnsi="Arial" w:cs="Arial"/>
                <w:lang w:val="mn-MN"/>
              </w:rPr>
            </w:pPr>
            <w:r w:rsidRPr="004E40BC">
              <w:rPr>
                <w:rFonts w:ascii="Arial" w:hAnsi="Arial" w:cs="Arial"/>
                <w:lang w:val="mn-MN"/>
              </w:rPr>
              <w:t>9</w:t>
            </w:r>
          </w:p>
        </w:tc>
        <w:tc>
          <w:tcPr>
            <w:tcW w:w="2348" w:type="dxa"/>
            <w:vMerge w:val="restart"/>
            <w:vAlign w:val="center"/>
          </w:tcPr>
          <w:p w14:paraId="72600DC0" w14:textId="2D1F937B" w:rsidR="00DA45E4" w:rsidRPr="004E40BC" w:rsidRDefault="00DA45E4" w:rsidP="00DA45E4">
            <w:pPr>
              <w:rPr>
                <w:rFonts w:ascii="Arial" w:hAnsi="Arial" w:cs="Arial"/>
              </w:rPr>
            </w:pPr>
            <w:r w:rsidRPr="004E40BC">
              <w:rPr>
                <w:rFonts w:ascii="Arial" w:hAnsi="Arial" w:cs="Arial"/>
              </w:rPr>
              <w:t>4.1.3. Мэдээллийн ил тод, аюулгүй байдлыг хангах арга хэмжээг хэрэгжүүлэн, дотоод удирдлагын ERP системийг төрийн байгууллагуудад нэвтрүүлж, тусгай зөвшөөрөл, өргөдөл гомдол, санал хүсэлтийг цахимаар хүлээн авч, шийдвэрлэнэ</w:t>
            </w:r>
          </w:p>
        </w:tc>
        <w:tc>
          <w:tcPr>
            <w:tcW w:w="2126" w:type="dxa"/>
            <w:vAlign w:val="center"/>
          </w:tcPr>
          <w:p w14:paraId="69FC75A9" w14:textId="1D8FD0B4" w:rsidR="00DA45E4" w:rsidRPr="004E40BC" w:rsidRDefault="00DA45E4" w:rsidP="00DA45E4">
            <w:pPr>
              <w:jc w:val="center"/>
              <w:rPr>
                <w:rFonts w:ascii="Arial" w:hAnsi="Arial" w:cs="Arial"/>
              </w:rPr>
            </w:pPr>
            <w:r w:rsidRPr="004E40BC">
              <w:rPr>
                <w:rFonts w:ascii="Arial" w:hAnsi="Arial" w:cs="Arial"/>
              </w:rPr>
              <w:t>Төрийн цахим мэдээллийн санг өргөтгөн төрийн байгууллагуудад дотоод удирдлагын ERP системийг нэвтрүүлнэ.</w:t>
            </w:r>
          </w:p>
        </w:tc>
        <w:tc>
          <w:tcPr>
            <w:tcW w:w="567" w:type="dxa"/>
          </w:tcPr>
          <w:p w14:paraId="153AB86D" w14:textId="77777777" w:rsidR="00DA45E4" w:rsidRPr="004E40BC" w:rsidRDefault="00DA45E4" w:rsidP="00DA45E4">
            <w:pPr>
              <w:rPr>
                <w:rFonts w:ascii="Arial" w:hAnsi="Arial" w:cs="Arial"/>
              </w:rPr>
            </w:pPr>
          </w:p>
        </w:tc>
        <w:tc>
          <w:tcPr>
            <w:tcW w:w="1701" w:type="dxa"/>
            <w:vAlign w:val="center"/>
          </w:tcPr>
          <w:p w14:paraId="08C1F3E2" w14:textId="314651D9" w:rsidR="00DA45E4" w:rsidRPr="004E40BC" w:rsidRDefault="00DA45E4" w:rsidP="00DA45E4">
            <w:pPr>
              <w:jc w:val="center"/>
              <w:rPr>
                <w:rFonts w:ascii="Arial" w:hAnsi="Arial" w:cs="Arial"/>
              </w:rPr>
            </w:pPr>
            <w:r w:rsidRPr="004E40BC">
              <w:rPr>
                <w:rFonts w:ascii="Arial" w:hAnsi="Arial" w:cs="Arial"/>
              </w:rPr>
              <w:t xml:space="preserve">ERP систем нэвтрүүлсэн </w:t>
            </w:r>
            <w:r w:rsidRPr="004E40BC">
              <w:rPr>
                <w:rFonts w:ascii="Arial" w:hAnsi="Arial" w:cs="Arial"/>
                <w:lang w:val="mn-MN"/>
              </w:rPr>
              <w:t>албан хаагчдын тоо</w:t>
            </w:r>
          </w:p>
        </w:tc>
        <w:tc>
          <w:tcPr>
            <w:tcW w:w="1134" w:type="dxa"/>
            <w:vAlign w:val="center"/>
          </w:tcPr>
          <w:p w14:paraId="44701E59" w14:textId="77777777" w:rsidR="00DA45E4" w:rsidRPr="004E40BC" w:rsidRDefault="00DA45E4" w:rsidP="00DA45E4">
            <w:pPr>
              <w:rPr>
                <w:rFonts w:ascii="Arial" w:eastAsia="Times New Roman" w:hAnsi="Arial" w:cs="Arial"/>
              </w:rPr>
            </w:pPr>
          </w:p>
        </w:tc>
        <w:tc>
          <w:tcPr>
            <w:tcW w:w="1140" w:type="dxa"/>
            <w:vAlign w:val="center"/>
          </w:tcPr>
          <w:p w14:paraId="1C491BDE" w14:textId="77777777" w:rsidR="00DA45E4" w:rsidRPr="004E40BC" w:rsidRDefault="00DA45E4" w:rsidP="00DA45E4">
            <w:pPr>
              <w:rPr>
                <w:rFonts w:ascii="Arial" w:hAnsi="Arial" w:cs="Arial"/>
                <w:lang w:val="mn-MN"/>
              </w:rPr>
            </w:pPr>
          </w:p>
        </w:tc>
        <w:tc>
          <w:tcPr>
            <w:tcW w:w="5523" w:type="dxa"/>
          </w:tcPr>
          <w:p w14:paraId="60E13121" w14:textId="77777777" w:rsidR="00DA45E4" w:rsidRPr="004E40BC" w:rsidRDefault="00DA45E4" w:rsidP="00DA45E4">
            <w:pPr>
              <w:jc w:val="both"/>
              <w:rPr>
                <w:rFonts w:ascii="Arial" w:eastAsia="Times New Roman" w:hAnsi="Arial" w:cs="Arial"/>
                <w:b/>
                <w:bCs/>
                <w:lang w:val="mn-MN" w:eastAsia="ko-KR"/>
                <w14:ligatures w14:val="none"/>
              </w:rPr>
            </w:pPr>
            <w:r w:rsidRPr="004E40BC">
              <w:rPr>
                <w:rFonts w:ascii="Arial" w:eastAsia="Times New Roman" w:hAnsi="Arial" w:cs="Arial"/>
                <w:b/>
                <w:bCs/>
                <w:lang w:val="mn-MN" w:eastAsia="ko-KR"/>
                <w14:ligatures w14:val="none"/>
              </w:rPr>
              <w:t xml:space="preserve">Төрийн үйлчилгээг цахимжуулах ажлын хүрээнд: </w:t>
            </w:r>
          </w:p>
          <w:p w14:paraId="3A26B899" w14:textId="77777777" w:rsidR="00DA45E4" w:rsidRPr="004E40BC" w:rsidRDefault="00DA45E4" w:rsidP="00DA45E4">
            <w:pPr>
              <w:jc w:val="both"/>
              <w:rPr>
                <w:rFonts w:ascii="Arial" w:eastAsia="Times New Roman" w:hAnsi="Arial" w:cs="Arial"/>
                <w:lang w:val="mn-MN" w:eastAsia="ko-KR"/>
                <w14:ligatures w14:val="none"/>
              </w:rPr>
            </w:pPr>
            <w:r w:rsidRPr="004E40BC">
              <w:rPr>
                <w:rFonts w:ascii="Arial" w:eastAsia="Times New Roman" w:hAnsi="Arial" w:cs="Arial"/>
                <w:lang w:val="mn-MN" w:eastAsia="ko-KR"/>
                <w14:ligatures w14:val="none"/>
              </w:rPr>
              <w:t>ERP системийн дэд цэсүүдийг бүрэн ашиглаж албан хаагчдад үүрэг даалгавар өгч, албан бичиг шилжүүлэх, ирсэн явсан бичгийг тогтмол хүлээн авч, ирсэн хариутай бичгийг хугацаанд нь шийдвэрлэн явуулах зэрэг албан байгууллагуудтай холбогдон үйл ажиллагаандаа  бүрэн ашиглаж байна.</w:t>
            </w:r>
          </w:p>
          <w:p w14:paraId="20A00025" w14:textId="77777777" w:rsidR="00EF06D6" w:rsidRPr="004E40BC" w:rsidRDefault="005037D7" w:rsidP="005037D7">
            <w:pPr>
              <w:jc w:val="both"/>
              <w:rPr>
                <w:rFonts w:ascii="Arial" w:eastAsia="Times New Roman" w:hAnsi="Arial" w:cs="Arial"/>
                <w:color w:val="000000" w:themeColor="text1"/>
                <w:lang w:val="mn-MN"/>
              </w:rPr>
            </w:pPr>
            <w:r w:rsidRPr="004E40BC">
              <w:rPr>
                <w:rFonts w:ascii="Arial" w:eastAsia="Times New Roman" w:hAnsi="Arial" w:cs="Arial"/>
                <w:color w:val="000000" w:themeColor="text1"/>
                <w:lang w:val="mn-MN"/>
              </w:rPr>
              <w:t>ERP системээр</w:t>
            </w:r>
            <w:r w:rsidR="00EF06D6" w:rsidRPr="004E40BC">
              <w:rPr>
                <w:rFonts w:ascii="Arial" w:eastAsia="Times New Roman" w:hAnsi="Arial" w:cs="Arial"/>
                <w:color w:val="000000" w:themeColor="text1"/>
                <w:lang w:val="mn-MN"/>
              </w:rPr>
              <w:t>:</w:t>
            </w:r>
          </w:p>
          <w:p w14:paraId="66C3AB17" w14:textId="1A017171" w:rsidR="00EF06D6" w:rsidRPr="004E40BC" w:rsidRDefault="005037D7" w:rsidP="00EF06D6">
            <w:pPr>
              <w:pStyle w:val="ListParagraph"/>
              <w:numPr>
                <w:ilvl w:val="0"/>
                <w:numId w:val="6"/>
              </w:numPr>
              <w:jc w:val="both"/>
              <w:rPr>
                <w:rFonts w:ascii="Arial" w:eastAsia="Times New Roman" w:hAnsi="Arial" w:cs="Arial"/>
                <w:color w:val="000000" w:themeColor="text1"/>
                <w:szCs w:val="20"/>
                <w:lang w:val="mn-MN"/>
              </w:rPr>
            </w:pPr>
            <w:r w:rsidRPr="004E40BC">
              <w:rPr>
                <w:rFonts w:ascii="Arial" w:eastAsia="Times New Roman" w:hAnsi="Arial" w:cs="Arial"/>
                <w:color w:val="000000" w:themeColor="text1"/>
                <w:szCs w:val="20"/>
                <w:lang w:val="mn-MN"/>
              </w:rPr>
              <w:t>ирсэн бичиг</w:t>
            </w:r>
            <w:r w:rsidR="00262212">
              <w:rPr>
                <w:rFonts w:ascii="Arial" w:eastAsia="Times New Roman" w:hAnsi="Arial" w:cs="Arial"/>
                <w:color w:val="000000" w:themeColor="text1"/>
                <w:szCs w:val="20"/>
                <w:lang w:val="mn-MN"/>
              </w:rPr>
              <w:t>-</w:t>
            </w:r>
            <w:r w:rsidR="001D48F3">
              <w:rPr>
                <w:rFonts w:ascii="Arial" w:eastAsia="Times New Roman" w:hAnsi="Arial" w:cs="Arial"/>
                <w:color w:val="000000" w:themeColor="text1"/>
                <w:szCs w:val="20"/>
                <w:lang w:val="mn-MN"/>
              </w:rPr>
              <w:t>135</w:t>
            </w:r>
          </w:p>
          <w:p w14:paraId="15E02690" w14:textId="6CE5BB3A" w:rsidR="00EF06D6" w:rsidRPr="004E40BC" w:rsidRDefault="005037D7" w:rsidP="00EF06D6">
            <w:pPr>
              <w:pStyle w:val="ListParagraph"/>
              <w:numPr>
                <w:ilvl w:val="0"/>
                <w:numId w:val="6"/>
              </w:numPr>
              <w:jc w:val="both"/>
              <w:rPr>
                <w:rFonts w:ascii="Arial" w:eastAsia="Times New Roman" w:hAnsi="Arial" w:cs="Arial"/>
                <w:color w:val="000000" w:themeColor="text1"/>
                <w:szCs w:val="20"/>
                <w:lang w:val="mn-MN"/>
              </w:rPr>
            </w:pPr>
            <w:r w:rsidRPr="004E40BC">
              <w:rPr>
                <w:rFonts w:ascii="Arial" w:eastAsia="Times New Roman" w:hAnsi="Arial" w:cs="Arial"/>
                <w:color w:val="000000" w:themeColor="text1"/>
                <w:szCs w:val="20"/>
                <w:lang w:val="mn-MN"/>
              </w:rPr>
              <w:t>явсан</w:t>
            </w:r>
            <w:r w:rsidR="00EF06D6" w:rsidRPr="004E40BC">
              <w:rPr>
                <w:rFonts w:ascii="Arial" w:eastAsia="Times New Roman" w:hAnsi="Arial" w:cs="Arial"/>
                <w:color w:val="000000" w:themeColor="text1"/>
                <w:szCs w:val="20"/>
                <w:lang w:val="mn-MN"/>
              </w:rPr>
              <w:t xml:space="preserve"> бичиг</w:t>
            </w:r>
            <w:r w:rsidR="00262212">
              <w:rPr>
                <w:rFonts w:ascii="Arial" w:eastAsia="Times New Roman" w:hAnsi="Arial" w:cs="Arial"/>
                <w:color w:val="000000" w:themeColor="text1"/>
                <w:szCs w:val="20"/>
                <w:lang w:val="mn-MN"/>
              </w:rPr>
              <w:t>-</w:t>
            </w:r>
            <w:r w:rsidR="001D48F3">
              <w:rPr>
                <w:rFonts w:ascii="Arial" w:eastAsia="Times New Roman" w:hAnsi="Arial" w:cs="Arial"/>
                <w:color w:val="000000" w:themeColor="text1"/>
                <w:szCs w:val="20"/>
                <w:lang w:val="mn-MN"/>
              </w:rPr>
              <w:t>96</w:t>
            </w:r>
          </w:p>
          <w:p w14:paraId="10E1304C" w14:textId="24832FA1" w:rsidR="00EF06D6" w:rsidRPr="004E40BC" w:rsidRDefault="005037D7" w:rsidP="00EF06D6">
            <w:pPr>
              <w:pStyle w:val="ListParagraph"/>
              <w:numPr>
                <w:ilvl w:val="0"/>
                <w:numId w:val="6"/>
              </w:numPr>
              <w:jc w:val="both"/>
              <w:rPr>
                <w:rFonts w:ascii="Arial" w:eastAsia="Times New Roman" w:hAnsi="Arial" w:cs="Arial"/>
                <w:color w:val="000000" w:themeColor="text1"/>
                <w:szCs w:val="20"/>
                <w:lang w:val="mn-MN"/>
              </w:rPr>
            </w:pPr>
            <w:r w:rsidRPr="004E40BC">
              <w:rPr>
                <w:rFonts w:ascii="Arial" w:eastAsia="Times New Roman" w:hAnsi="Arial" w:cs="Arial"/>
                <w:color w:val="000000" w:themeColor="text1"/>
                <w:szCs w:val="20"/>
                <w:lang w:val="mn-MN"/>
              </w:rPr>
              <w:t>өргөдөл гомдол санал хүсэлт</w:t>
            </w:r>
            <w:r w:rsidR="00262212">
              <w:rPr>
                <w:rFonts w:ascii="Arial" w:eastAsia="Times New Roman" w:hAnsi="Arial" w:cs="Arial"/>
                <w:color w:val="000000" w:themeColor="text1"/>
                <w:szCs w:val="20"/>
                <w:lang w:val="mn-MN"/>
              </w:rPr>
              <w:t>-</w:t>
            </w:r>
            <w:r w:rsidR="001D48F3">
              <w:rPr>
                <w:rFonts w:ascii="Arial" w:eastAsia="Times New Roman" w:hAnsi="Arial" w:cs="Arial"/>
                <w:color w:val="000000" w:themeColor="text1"/>
                <w:szCs w:val="20"/>
                <w:lang w:val="mn-MN"/>
              </w:rPr>
              <w:t>29</w:t>
            </w:r>
            <w:r w:rsidRPr="004E40BC">
              <w:rPr>
                <w:rFonts w:ascii="Arial" w:eastAsia="Times New Roman" w:hAnsi="Arial" w:cs="Arial"/>
                <w:color w:val="000000" w:themeColor="text1"/>
                <w:szCs w:val="20"/>
                <w:lang w:val="mn-MN"/>
              </w:rPr>
              <w:t xml:space="preserve"> </w:t>
            </w:r>
          </w:p>
          <w:p w14:paraId="0378B3C9" w14:textId="53341A48" w:rsidR="005037D7" w:rsidRPr="004E40BC" w:rsidRDefault="005037D7" w:rsidP="005037D7">
            <w:pPr>
              <w:jc w:val="both"/>
              <w:rPr>
                <w:rFonts w:ascii="Arial" w:eastAsia="Times New Roman" w:hAnsi="Arial" w:cs="Arial"/>
                <w:color w:val="000000" w:themeColor="text1"/>
                <w:lang w:val="mn-MN"/>
              </w:rPr>
            </w:pPr>
            <w:r w:rsidRPr="004E40BC">
              <w:rPr>
                <w:rFonts w:ascii="Arial" w:eastAsia="Times New Roman" w:hAnsi="Arial" w:cs="Arial"/>
                <w:color w:val="000000" w:themeColor="text1"/>
                <w:lang w:val="mn-MN"/>
              </w:rPr>
              <w:t>бүртгэж албан хэрэг хөтлөлтийг цахимжуулсан</w:t>
            </w:r>
          </w:p>
          <w:p w14:paraId="64B611C0" w14:textId="0733DF23" w:rsidR="008555F9" w:rsidRPr="004E40BC" w:rsidRDefault="005037D7" w:rsidP="00DA45E4">
            <w:pPr>
              <w:jc w:val="both"/>
              <w:rPr>
                <w:rFonts w:ascii="Arial" w:hAnsi="Arial" w:cs="Arial"/>
                <w:color w:val="000000" w:themeColor="text1"/>
                <w:lang w:val="mn-MN"/>
              </w:rPr>
            </w:pPr>
            <w:r w:rsidRPr="004E40BC">
              <w:rPr>
                <w:rFonts w:ascii="Arial" w:hAnsi="Arial" w:cs="Arial"/>
                <w:color w:val="000000" w:themeColor="text1"/>
                <w:lang w:val="mn-MN"/>
              </w:rPr>
              <w:t xml:space="preserve">e-mongolia системд 10 албан хаагч бүртгүүлэн төрийн үйлчилгээг авч ашиглаж байна. </w:t>
            </w:r>
          </w:p>
          <w:p w14:paraId="6992C6A4" w14:textId="77777777" w:rsidR="00DA45E4" w:rsidRPr="004E40BC" w:rsidRDefault="00DA45E4" w:rsidP="00DA45E4">
            <w:pPr>
              <w:jc w:val="both"/>
              <w:rPr>
                <w:rFonts w:ascii="Arial" w:eastAsia="Times New Roman" w:hAnsi="Arial" w:cs="Arial"/>
                <w:b/>
                <w:bCs/>
                <w:lang w:val="mn-MN" w:eastAsia="ko-KR"/>
                <w14:ligatures w14:val="none"/>
              </w:rPr>
            </w:pPr>
            <w:r w:rsidRPr="004E40BC">
              <w:rPr>
                <w:rFonts w:ascii="Arial" w:eastAsia="Times New Roman" w:hAnsi="Arial" w:cs="Arial"/>
                <w:b/>
                <w:bCs/>
                <w:lang w:val="mn-MN" w:eastAsia="ko-KR"/>
                <w14:ligatures w14:val="none"/>
              </w:rPr>
              <w:t>Хүрсэн түвшин:</w:t>
            </w:r>
          </w:p>
          <w:p w14:paraId="70579A6F" w14:textId="77777777" w:rsidR="00DA45E4" w:rsidRPr="004E40BC" w:rsidRDefault="00DA45E4" w:rsidP="00DA45E4">
            <w:pPr>
              <w:rPr>
                <w:rFonts w:ascii="Arial" w:eastAsia="Times New Roman" w:hAnsi="Arial" w:cs="Arial"/>
                <w:lang w:val="mn-MN" w:eastAsia="ko-KR"/>
                <w14:ligatures w14:val="none"/>
              </w:rPr>
            </w:pPr>
            <w:r w:rsidRPr="004E40BC">
              <w:rPr>
                <w:rFonts w:ascii="Arial" w:eastAsia="Times New Roman" w:hAnsi="Arial" w:cs="Arial"/>
                <w:lang w:eastAsia="ko-KR"/>
                <w14:ligatures w14:val="none"/>
              </w:rPr>
              <w:t>ERP</w:t>
            </w:r>
            <w:r w:rsidRPr="004E40BC">
              <w:rPr>
                <w:rFonts w:ascii="Arial" w:eastAsia="Times New Roman" w:hAnsi="Arial" w:cs="Arial"/>
                <w:lang w:val="mn-MN" w:eastAsia="ko-KR"/>
                <w14:ligatures w14:val="none"/>
              </w:rPr>
              <w:t xml:space="preserve"> системд нэвтэрсэн алба хаагчид-8</w:t>
            </w:r>
          </w:p>
          <w:p w14:paraId="3BBEDDD4" w14:textId="1F3795BA" w:rsidR="002B5B01" w:rsidRPr="004E40BC" w:rsidRDefault="002B5B01" w:rsidP="00DA45E4">
            <w:pPr>
              <w:rPr>
                <w:rFonts w:ascii="Arial" w:hAnsi="Arial" w:cs="Arial"/>
              </w:rPr>
            </w:pPr>
            <w:r w:rsidRPr="004E40BC">
              <w:rPr>
                <w:rFonts w:ascii="Arial" w:eastAsia="Arial" w:hAnsi="Arial" w:cs="Arial"/>
                <w:b/>
                <w:bCs/>
                <w:lang w:val="mn-MN" w:eastAsia="en-US" w:bidi="ar-SA"/>
              </w:rPr>
              <w:t xml:space="preserve">Хэрэгжилтийн хувь-100% </w:t>
            </w:r>
          </w:p>
        </w:tc>
      </w:tr>
      <w:tr w:rsidR="00DA45E4" w:rsidRPr="004E40BC" w14:paraId="7E2A9B01" w14:textId="77777777" w:rsidTr="008D23E2">
        <w:trPr>
          <w:trHeight w:val="303"/>
        </w:trPr>
        <w:tc>
          <w:tcPr>
            <w:tcW w:w="449" w:type="dxa"/>
            <w:vAlign w:val="center"/>
          </w:tcPr>
          <w:p w14:paraId="34807C99" w14:textId="060731C5" w:rsidR="00DA45E4" w:rsidRPr="004E40BC" w:rsidRDefault="00D64AB6" w:rsidP="00DA45E4">
            <w:pPr>
              <w:jc w:val="center"/>
              <w:rPr>
                <w:rFonts w:ascii="Arial" w:hAnsi="Arial" w:cs="Arial"/>
                <w:lang w:val="mn-MN"/>
              </w:rPr>
            </w:pPr>
            <w:r w:rsidRPr="004E40BC">
              <w:rPr>
                <w:rFonts w:ascii="Arial" w:hAnsi="Arial" w:cs="Arial"/>
                <w:lang w:val="mn-MN"/>
              </w:rPr>
              <w:t>10</w:t>
            </w:r>
          </w:p>
        </w:tc>
        <w:tc>
          <w:tcPr>
            <w:tcW w:w="2348" w:type="dxa"/>
            <w:vMerge/>
          </w:tcPr>
          <w:p w14:paraId="4038B8D2" w14:textId="77777777" w:rsidR="00DA45E4" w:rsidRPr="004E40BC" w:rsidRDefault="00DA45E4" w:rsidP="00DA45E4">
            <w:pPr>
              <w:rPr>
                <w:rFonts w:ascii="Arial" w:hAnsi="Arial" w:cs="Arial"/>
              </w:rPr>
            </w:pPr>
          </w:p>
        </w:tc>
        <w:tc>
          <w:tcPr>
            <w:tcW w:w="2126" w:type="dxa"/>
            <w:vAlign w:val="center"/>
          </w:tcPr>
          <w:p w14:paraId="5B1735D1" w14:textId="71BEBE1B" w:rsidR="00DA45E4" w:rsidRPr="004E40BC" w:rsidRDefault="00DA45E4" w:rsidP="00DA45E4">
            <w:pPr>
              <w:jc w:val="center"/>
              <w:rPr>
                <w:rFonts w:ascii="Arial" w:hAnsi="Arial" w:cs="Arial"/>
              </w:rPr>
            </w:pPr>
            <w:r w:rsidRPr="004E40BC">
              <w:rPr>
                <w:rFonts w:ascii="Arial" w:hAnsi="Arial" w:cs="Arial"/>
              </w:rPr>
              <w:t>“Мэдээллийн ил тод, аюулгүй байдлыг хангах арга хэмжээг төлөвлөн хэрэгжүүлнэ.</w:t>
            </w:r>
          </w:p>
        </w:tc>
        <w:tc>
          <w:tcPr>
            <w:tcW w:w="567" w:type="dxa"/>
          </w:tcPr>
          <w:p w14:paraId="2478717D" w14:textId="77777777" w:rsidR="00DA45E4" w:rsidRPr="004E40BC" w:rsidRDefault="00DA45E4" w:rsidP="00DA45E4">
            <w:pPr>
              <w:rPr>
                <w:rFonts w:ascii="Arial" w:hAnsi="Arial" w:cs="Arial"/>
              </w:rPr>
            </w:pPr>
          </w:p>
        </w:tc>
        <w:tc>
          <w:tcPr>
            <w:tcW w:w="1701" w:type="dxa"/>
            <w:vAlign w:val="center"/>
          </w:tcPr>
          <w:p w14:paraId="3BA684BA" w14:textId="3D900E91" w:rsidR="00DA45E4" w:rsidRPr="004E40BC" w:rsidRDefault="00DA45E4" w:rsidP="00DA45E4">
            <w:pPr>
              <w:jc w:val="center"/>
              <w:rPr>
                <w:rFonts w:ascii="Arial" w:hAnsi="Arial" w:cs="Arial"/>
              </w:rPr>
            </w:pPr>
            <w:r w:rsidRPr="004E40BC">
              <w:rPr>
                <w:rFonts w:ascii="Arial" w:hAnsi="Arial" w:cs="Arial"/>
              </w:rPr>
              <w:t>Арга хэмжээний төлөвлөгөөний хэрэгжилтийн хувь-100</w:t>
            </w:r>
          </w:p>
        </w:tc>
        <w:tc>
          <w:tcPr>
            <w:tcW w:w="1134" w:type="dxa"/>
            <w:vAlign w:val="center"/>
          </w:tcPr>
          <w:p w14:paraId="46D43834" w14:textId="77777777" w:rsidR="00DA45E4" w:rsidRPr="004E40BC" w:rsidRDefault="00DA45E4" w:rsidP="00DA45E4">
            <w:pPr>
              <w:rPr>
                <w:rFonts w:ascii="Arial" w:eastAsia="Times New Roman" w:hAnsi="Arial" w:cs="Arial"/>
              </w:rPr>
            </w:pPr>
          </w:p>
        </w:tc>
        <w:tc>
          <w:tcPr>
            <w:tcW w:w="1140" w:type="dxa"/>
            <w:vAlign w:val="center"/>
          </w:tcPr>
          <w:p w14:paraId="567CF709" w14:textId="77777777" w:rsidR="00DA45E4" w:rsidRPr="004E40BC" w:rsidRDefault="00DA45E4" w:rsidP="00DA45E4">
            <w:pPr>
              <w:rPr>
                <w:rFonts w:ascii="Arial" w:hAnsi="Arial" w:cs="Arial"/>
                <w:lang w:val="mn-MN"/>
              </w:rPr>
            </w:pPr>
          </w:p>
        </w:tc>
        <w:tc>
          <w:tcPr>
            <w:tcW w:w="5523" w:type="dxa"/>
          </w:tcPr>
          <w:p w14:paraId="745D313F" w14:textId="0864F711" w:rsidR="00DA45E4" w:rsidRPr="004E40BC" w:rsidRDefault="00DA45E4" w:rsidP="001D48F3">
            <w:pPr>
              <w:jc w:val="both"/>
              <w:rPr>
                <w:rFonts w:ascii="Arial" w:eastAsia="Calibri" w:hAnsi="Arial" w:cs="Arial"/>
                <w:color w:val="000000"/>
                <w:lang w:val="mn-MN" w:eastAsia="en-US" w:bidi="ar-SA"/>
                <w14:ligatures w14:val="none"/>
              </w:rPr>
            </w:pPr>
            <w:r w:rsidRPr="004E40BC">
              <w:rPr>
                <w:rFonts w:ascii="Arial" w:hAnsi="Arial" w:cs="Arial"/>
                <w:color w:val="000000"/>
                <w:lang w:val="mn-MN"/>
                <w14:ligatures w14:val="none"/>
              </w:rPr>
              <w:t xml:space="preserve">46 </w:t>
            </w:r>
            <w:r w:rsidRPr="004E40BC">
              <w:rPr>
                <w:rFonts w:ascii="Arial" w:eastAsia="Calibri" w:hAnsi="Arial" w:cs="Arial"/>
                <w:color w:val="000000"/>
                <w:lang w:val="mn-MN" w:eastAsia="en-US" w:bidi="ar-SA"/>
                <w14:ligatures w14:val="none"/>
              </w:rPr>
              <w:t>заалтыг мэдээ мэдээллийг цахим хуудас, веб сайтад тухай бүр нь шинэчлэн байршуулж байна.</w:t>
            </w:r>
            <w:r w:rsidRPr="004E40BC">
              <w:rPr>
                <w:rFonts w:ascii="Arial" w:eastAsia="Calibri" w:hAnsi="Arial" w:cs="Arial"/>
                <w:color w:val="000000"/>
                <w:lang w:eastAsia="en-US" w:bidi="ar-SA"/>
                <w14:ligatures w14:val="none"/>
              </w:rPr>
              <w:t xml:space="preserve"> </w:t>
            </w:r>
            <w:hyperlink r:id="rId5" w:history="1">
              <w:r w:rsidRPr="004E40BC">
                <w:rPr>
                  <w:rStyle w:val="Hyperlink"/>
                  <w:rFonts w:ascii="Arial" w:eastAsia="Calibri" w:hAnsi="Arial" w:cs="Arial"/>
                  <w:lang w:eastAsia="en-US" w:bidi="ar-SA"/>
                  <w14:ligatures w14:val="none"/>
                </w:rPr>
                <w:t>http://library.gs.gov.mn/</w:t>
              </w:r>
            </w:hyperlink>
            <w:r w:rsidRPr="004E40BC">
              <w:rPr>
                <w:rFonts w:ascii="Arial" w:eastAsia="Calibri" w:hAnsi="Arial" w:cs="Arial"/>
                <w:color w:val="000000"/>
                <w:lang w:eastAsia="en-US" w:bidi="ar-SA"/>
                <w14:ligatures w14:val="none"/>
              </w:rPr>
              <w:t xml:space="preserve"> </w:t>
            </w:r>
            <w:r w:rsidRPr="004E40BC">
              <w:rPr>
                <w:rFonts w:ascii="Arial" w:eastAsia="Calibri" w:hAnsi="Arial" w:cs="Arial"/>
                <w:color w:val="000000"/>
                <w:lang w:val="mn-MN" w:eastAsia="en-US" w:bidi="ar-SA"/>
                <w14:ligatures w14:val="none"/>
              </w:rPr>
              <w:t xml:space="preserve">вэб сайтад </w:t>
            </w:r>
            <w:r w:rsidR="004E4903">
              <w:rPr>
                <w:rFonts w:ascii="Arial" w:eastAsia="Calibri" w:hAnsi="Arial" w:cs="Arial"/>
                <w:color w:val="000000"/>
                <w:lang w:val="mn-MN" w:eastAsia="en-US" w:bidi="ar-SA"/>
                <w14:ligatures w14:val="none"/>
              </w:rPr>
              <w:t>55</w:t>
            </w:r>
            <w:r w:rsidRPr="004E40BC">
              <w:rPr>
                <w:rFonts w:ascii="Arial" w:eastAsia="Calibri" w:hAnsi="Arial" w:cs="Arial"/>
                <w:color w:val="000000"/>
                <w:lang w:val="mn-MN" w:eastAsia="en-US" w:bidi="ar-SA"/>
                <w14:ligatures w14:val="none"/>
              </w:rPr>
              <w:t xml:space="preserve"> мэдээ мэдээллэл байршуулсан байна.</w:t>
            </w:r>
            <w:r w:rsidR="001D48F3">
              <w:t xml:space="preserve"> </w:t>
            </w:r>
            <w:r w:rsidR="001D48F3" w:rsidRPr="001D48F3">
              <w:rPr>
                <w:rFonts w:ascii="Arial" w:eastAsia="Calibri" w:hAnsi="Arial" w:cs="Arial"/>
                <w:color w:val="000000"/>
                <w:lang w:val="mn-MN" w:eastAsia="en-US" w:bidi="ar-SA"/>
                <w14:ligatures w14:val="none"/>
              </w:rPr>
              <w:t>2024 оны 10 дугаар сарын байдлаар давхардсан тоогоор 8981 хандалт авсан байна.</w:t>
            </w:r>
          </w:p>
          <w:p w14:paraId="7E7EE078" w14:textId="6439D7E2" w:rsidR="00DA45E4" w:rsidRPr="004E40BC" w:rsidRDefault="00DA45E4" w:rsidP="00DA45E4">
            <w:pPr>
              <w:rPr>
                <w:rFonts w:ascii="Arial" w:eastAsia="Calibri" w:hAnsi="Arial" w:cs="Arial"/>
                <w:lang w:val="mn-MN" w:eastAsia="en-US" w:bidi="ar-SA"/>
                <w14:ligatures w14:val="none"/>
              </w:rPr>
            </w:pPr>
            <w:r w:rsidRPr="004E40BC">
              <w:rPr>
                <w:rFonts w:ascii="Arial" w:eastAsia="Calibri" w:hAnsi="Arial" w:cs="Arial"/>
                <w:lang w:val="mn-MN" w:eastAsia="en-US" w:bidi="ar-SA"/>
                <w14:ligatures w14:val="none"/>
              </w:rPr>
              <w:t xml:space="preserve">Мэдээллийн ил тод байдлын </w:t>
            </w:r>
            <w:r w:rsidR="00E9749E" w:rsidRPr="004E40BC">
              <w:rPr>
                <w:rFonts w:ascii="Arial" w:eastAsia="Calibri" w:hAnsi="Arial" w:cs="Arial"/>
                <w:lang w:val="mn-MN" w:eastAsia="en-US" w:bidi="ar-SA"/>
                <w14:ligatures w14:val="none"/>
              </w:rPr>
              <w:t>төлөвлөгөөнд тусгагдсан 4 ил тод байдлын 18 арга хэмжээг 100% үйл ажилгаандаа хэрэгжүүлэн ажиллаж байна.</w:t>
            </w:r>
          </w:p>
          <w:p w14:paraId="7C5E918B" w14:textId="77777777" w:rsidR="00DA45E4" w:rsidRPr="004E40BC" w:rsidRDefault="00DA45E4" w:rsidP="00DA45E4">
            <w:pPr>
              <w:rPr>
                <w:rFonts w:ascii="Arial" w:hAnsi="Arial" w:cs="Arial"/>
                <w:b/>
                <w:bCs/>
                <w:lang w:val="mn-MN"/>
              </w:rPr>
            </w:pPr>
            <w:r w:rsidRPr="004E40BC">
              <w:rPr>
                <w:rFonts w:ascii="Arial" w:hAnsi="Arial" w:cs="Arial"/>
                <w:b/>
                <w:bCs/>
                <w:lang w:val="mn-MN"/>
              </w:rPr>
              <w:t>Хүрсэн түвшин:</w:t>
            </w:r>
          </w:p>
          <w:p w14:paraId="3515041A" w14:textId="77777777" w:rsidR="00DA45E4" w:rsidRPr="004E40BC" w:rsidRDefault="00DA45E4" w:rsidP="00DA45E4">
            <w:pPr>
              <w:rPr>
                <w:rFonts w:ascii="Arial" w:hAnsi="Arial" w:cs="Arial"/>
                <w:lang w:val="mn-MN"/>
              </w:rPr>
            </w:pPr>
            <w:r w:rsidRPr="004E40BC">
              <w:rPr>
                <w:rFonts w:ascii="Arial" w:hAnsi="Arial" w:cs="Arial"/>
                <w:lang w:val="mn-MN"/>
              </w:rPr>
              <w:t>Мэдээллэл байршуулсан хувь-100%</w:t>
            </w:r>
          </w:p>
          <w:p w14:paraId="131DED70" w14:textId="184C1C98" w:rsidR="002B5B01" w:rsidRPr="004E40BC" w:rsidRDefault="002B5B01" w:rsidP="00DA45E4">
            <w:pPr>
              <w:rPr>
                <w:rFonts w:ascii="Arial" w:hAnsi="Arial" w:cs="Arial"/>
                <w:lang w:val="mn-MN"/>
              </w:rPr>
            </w:pPr>
            <w:r w:rsidRPr="004E40BC">
              <w:rPr>
                <w:rFonts w:ascii="Arial" w:eastAsia="Arial" w:hAnsi="Arial" w:cs="Arial"/>
                <w:b/>
                <w:bCs/>
                <w:lang w:val="mn-MN" w:eastAsia="en-US" w:bidi="ar-SA"/>
              </w:rPr>
              <w:t xml:space="preserve">Хэрэгжилтийн хувь-100% </w:t>
            </w:r>
          </w:p>
        </w:tc>
      </w:tr>
      <w:tr w:rsidR="00DA45E4" w:rsidRPr="004E40BC" w14:paraId="3EA51DEB" w14:textId="77777777" w:rsidTr="008D23E2">
        <w:trPr>
          <w:trHeight w:val="303"/>
        </w:trPr>
        <w:tc>
          <w:tcPr>
            <w:tcW w:w="449" w:type="dxa"/>
            <w:vAlign w:val="center"/>
          </w:tcPr>
          <w:p w14:paraId="5E7B69C5" w14:textId="51028E88" w:rsidR="00DA45E4" w:rsidRPr="004E40BC" w:rsidRDefault="00D64AB6" w:rsidP="00DA45E4">
            <w:pPr>
              <w:jc w:val="center"/>
              <w:rPr>
                <w:rFonts w:ascii="Arial" w:hAnsi="Arial" w:cs="Arial"/>
                <w:lang w:val="mn-MN"/>
              </w:rPr>
            </w:pPr>
            <w:r w:rsidRPr="004E40BC">
              <w:rPr>
                <w:rFonts w:ascii="Arial" w:hAnsi="Arial" w:cs="Arial"/>
                <w:lang w:val="mn-MN"/>
              </w:rPr>
              <w:lastRenderedPageBreak/>
              <w:t>11</w:t>
            </w:r>
          </w:p>
        </w:tc>
        <w:tc>
          <w:tcPr>
            <w:tcW w:w="2348" w:type="dxa"/>
            <w:vMerge/>
          </w:tcPr>
          <w:p w14:paraId="3F95939E" w14:textId="77777777" w:rsidR="00DA45E4" w:rsidRPr="004E40BC" w:rsidRDefault="00DA45E4" w:rsidP="00DA45E4">
            <w:pPr>
              <w:rPr>
                <w:rFonts w:ascii="Arial" w:hAnsi="Arial" w:cs="Arial"/>
              </w:rPr>
            </w:pPr>
          </w:p>
        </w:tc>
        <w:tc>
          <w:tcPr>
            <w:tcW w:w="2126" w:type="dxa"/>
            <w:vAlign w:val="center"/>
          </w:tcPr>
          <w:p w14:paraId="684CEF96" w14:textId="5A8B94C9" w:rsidR="00DA45E4" w:rsidRPr="004E40BC" w:rsidRDefault="00DA45E4" w:rsidP="00DA45E4">
            <w:pPr>
              <w:jc w:val="center"/>
              <w:rPr>
                <w:rFonts w:ascii="Arial" w:hAnsi="Arial" w:cs="Arial"/>
              </w:rPr>
            </w:pPr>
            <w:r w:rsidRPr="004E40BC">
              <w:rPr>
                <w:rFonts w:ascii="Arial" w:hAnsi="Arial" w:cs="Arial"/>
              </w:rPr>
              <w:t>Тусгай зөвшөөрөл, өргөдөл гомдол, санал хүсэлтийг цахимаар хүлээн авч шийдвэрлэнэ.</w:t>
            </w:r>
          </w:p>
        </w:tc>
        <w:tc>
          <w:tcPr>
            <w:tcW w:w="567" w:type="dxa"/>
          </w:tcPr>
          <w:p w14:paraId="6A902980" w14:textId="77777777" w:rsidR="00DA45E4" w:rsidRPr="004E40BC" w:rsidRDefault="00DA45E4" w:rsidP="00DA45E4">
            <w:pPr>
              <w:rPr>
                <w:rFonts w:ascii="Arial" w:hAnsi="Arial" w:cs="Arial"/>
              </w:rPr>
            </w:pPr>
          </w:p>
        </w:tc>
        <w:tc>
          <w:tcPr>
            <w:tcW w:w="1701" w:type="dxa"/>
            <w:vAlign w:val="center"/>
          </w:tcPr>
          <w:p w14:paraId="379515CD" w14:textId="37D7C121" w:rsidR="00DA45E4" w:rsidRPr="004E40BC" w:rsidRDefault="00DA45E4" w:rsidP="00DA45E4">
            <w:pPr>
              <w:jc w:val="center"/>
              <w:rPr>
                <w:rFonts w:ascii="Arial" w:hAnsi="Arial" w:cs="Arial"/>
              </w:rPr>
            </w:pPr>
            <w:r w:rsidRPr="004E40BC">
              <w:rPr>
                <w:rFonts w:ascii="Arial" w:hAnsi="Arial" w:cs="Arial"/>
              </w:rPr>
              <w:t>Өргөдөл, гомдол, санал, хүсэлтийн шийдвэрлэлтийн хувь – 100</w:t>
            </w:r>
          </w:p>
        </w:tc>
        <w:tc>
          <w:tcPr>
            <w:tcW w:w="1134" w:type="dxa"/>
            <w:vAlign w:val="center"/>
          </w:tcPr>
          <w:p w14:paraId="506C7E24" w14:textId="77777777" w:rsidR="00DA45E4" w:rsidRPr="004E40BC" w:rsidRDefault="00DA45E4" w:rsidP="00DA45E4">
            <w:pPr>
              <w:rPr>
                <w:rFonts w:ascii="Arial" w:eastAsia="Times New Roman" w:hAnsi="Arial" w:cs="Arial"/>
              </w:rPr>
            </w:pPr>
          </w:p>
        </w:tc>
        <w:tc>
          <w:tcPr>
            <w:tcW w:w="1140" w:type="dxa"/>
            <w:vAlign w:val="center"/>
          </w:tcPr>
          <w:p w14:paraId="6D3003DE" w14:textId="77777777" w:rsidR="00DA45E4" w:rsidRPr="004E40BC" w:rsidRDefault="00DA45E4" w:rsidP="00DA45E4">
            <w:pPr>
              <w:rPr>
                <w:rFonts w:ascii="Arial" w:hAnsi="Arial" w:cs="Arial"/>
                <w:lang w:val="mn-MN"/>
              </w:rPr>
            </w:pPr>
          </w:p>
        </w:tc>
        <w:tc>
          <w:tcPr>
            <w:tcW w:w="5523" w:type="dxa"/>
          </w:tcPr>
          <w:p w14:paraId="690018A0" w14:textId="6ACDFCAB" w:rsidR="00DA45E4" w:rsidRPr="004E40BC" w:rsidRDefault="00DA45E4" w:rsidP="00DA45E4">
            <w:pPr>
              <w:jc w:val="both"/>
              <w:rPr>
                <w:rFonts w:ascii="Arial" w:hAnsi="Arial" w:cs="Arial"/>
                <w:lang w:val="mn-MN"/>
              </w:rPr>
            </w:pPr>
            <w:r w:rsidRPr="004E40BC">
              <w:rPr>
                <w:rFonts w:ascii="Arial" w:hAnsi="Arial" w:cs="Arial"/>
                <w:lang w:val="mn-MN"/>
              </w:rPr>
              <w:t>202</w:t>
            </w:r>
            <w:r w:rsidR="00861850" w:rsidRPr="004E40BC">
              <w:rPr>
                <w:rFonts w:ascii="Arial" w:hAnsi="Arial" w:cs="Arial"/>
                <w:lang w:val="mn-MN"/>
              </w:rPr>
              <w:t>4</w:t>
            </w:r>
            <w:r w:rsidRPr="004E40BC">
              <w:rPr>
                <w:rFonts w:ascii="Arial" w:hAnsi="Arial" w:cs="Arial"/>
                <w:lang w:val="mn-MN"/>
              </w:rPr>
              <w:t xml:space="preserve"> оны</w:t>
            </w:r>
            <w:r w:rsidR="00861850" w:rsidRPr="004E40BC">
              <w:rPr>
                <w:rFonts w:ascii="Arial" w:hAnsi="Arial" w:cs="Arial"/>
                <w:lang w:val="mn-MN"/>
              </w:rPr>
              <w:t xml:space="preserve"> </w:t>
            </w:r>
            <w:r w:rsidR="00BC6148">
              <w:rPr>
                <w:rFonts w:ascii="Arial" w:hAnsi="Arial" w:cs="Arial"/>
                <w:lang w:val="mn-MN"/>
              </w:rPr>
              <w:t>10</w:t>
            </w:r>
            <w:r w:rsidR="00861850" w:rsidRPr="004E40BC">
              <w:rPr>
                <w:rFonts w:ascii="Arial" w:hAnsi="Arial" w:cs="Arial"/>
                <w:lang w:val="mn-MN"/>
              </w:rPr>
              <w:t xml:space="preserve"> дугаар сарын</w:t>
            </w:r>
            <w:r w:rsidR="007922F5" w:rsidRPr="004E40BC">
              <w:rPr>
                <w:rFonts w:ascii="Arial" w:hAnsi="Arial" w:cs="Arial"/>
                <w:lang w:val="mn-MN"/>
              </w:rPr>
              <w:t xml:space="preserve"> </w:t>
            </w:r>
            <w:r w:rsidRPr="004E40BC">
              <w:rPr>
                <w:rFonts w:ascii="Arial" w:hAnsi="Arial" w:cs="Arial"/>
                <w:lang w:val="mn-MN"/>
              </w:rPr>
              <w:t xml:space="preserve">байдлаар бичгээр нийт </w:t>
            </w:r>
            <w:r w:rsidR="00BC6148">
              <w:rPr>
                <w:rFonts w:ascii="Arial" w:hAnsi="Arial" w:cs="Arial"/>
                <w:lang w:val="mn-MN"/>
              </w:rPr>
              <w:t>29</w:t>
            </w:r>
            <w:r w:rsidRPr="004E40BC">
              <w:rPr>
                <w:rFonts w:ascii="Arial" w:hAnsi="Arial" w:cs="Arial"/>
                <w:lang w:val="mn-MN"/>
              </w:rPr>
              <w:t xml:space="preserve"> өргөдөл, гомдол, санал хүсэлтийг хүлээн авч, бүртгэл хөтөлсөн байна.</w:t>
            </w:r>
          </w:p>
          <w:p w14:paraId="5177A895" w14:textId="50921260" w:rsidR="00DA45E4" w:rsidRPr="004E40BC" w:rsidRDefault="00BD01D0" w:rsidP="00DA45E4">
            <w:pPr>
              <w:jc w:val="both"/>
              <w:rPr>
                <w:rFonts w:ascii="Arial" w:hAnsi="Arial" w:cs="Arial"/>
                <w:lang w:val="mn-MN"/>
              </w:rPr>
            </w:pPr>
            <w:r w:rsidRPr="004E40BC">
              <w:rPr>
                <w:rFonts w:ascii="Arial" w:hAnsi="Arial" w:cs="Arial"/>
              </w:rPr>
              <w:t>ERP-</w:t>
            </w:r>
            <w:r w:rsidRPr="004E40BC">
              <w:rPr>
                <w:rFonts w:ascii="Arial" w:hAnsi="Arial" w:cs="Arial"/>
                <w:lang w:val="mn-MN"/>
              </w:rPr>
              <w:t xml:space="preserve">д өргөдөл </w:t>
            </w:r>
            <w:r w:rsidR="00802AE4" w:rsidRPr="004E40BC">
              <w:rPr>
                <w:rFonts w:ascii="Arial" w:hAnsi="Arial" w:cs="Arial"/>
                <w:lang w:val="mn-MN"/>
              </w:rPr>
              <w:t>г</w:t>
            </w:r>
            <w:r w:rsidRPr="004E40BC">
              <w:rPr>
                <w:rFonts w:ascii="Arial" w:hAnsi="Arial" w:cs="Arial"/>
                <w:lang w:val="mn-MN"/>
              </w:rPr>
              <w:t>омдол, санал, хүсэлтийг бүртгэлж оруулсан.</w:t>
            </w:r>
          </w:p>
          <w:p w14:paraId="642A5C9D" w14:textId="77777777" w:rsidR="00DA45E4" w:rsidRPr="004E40BC" w:rsidRDefault="00DA45E4" w:rsidP="00DA45E4">
            <w:pPr>
              <w:jc w:val="both"/>
              <w:rPr>
                <w:rFonts w:ascii="Arial" w:hAnsi="Arial" w:cs="Arial"/>
                <w:lang w:val="mn-MN"/>
              </w:rPr>
            </w:pPr>
            <w:r w:rsidRPr="004E40BC">
              <w:rPr>
                <w:rFonts w:ascii="Arial" w:hAnsi="Arial" w:cs="Arial"/>
                <w:lang w:val="mn-MN"/>
              </w:rPr>
              <w:t>Говьсүмбэр Номын Сан цахим</w:t>
            </w:r>
            <w:r w:rsidRPr="004E40BC">
              <w:rPr>
                <w:rFonts w:ascii="Arial" w:hAnsi="Arial" w:cs="Arial"/>
              </w:rPr>
              <w:t xml:space="preserve"> </w:t>
            </w:r>
            <w:r w:rsidRPr="004E40BC">
              <w:rPr>
                <w:rFonts w:ascii="Arial" w:hAnsi="Arial" w:cs="Arial"/>
                <w:lang w:val="mn-MN"/>
              </w:rPr>
              <w:t>хаяг</w:t>
            </w:r>
            <w:r w:rsidRPr="004E40BC">
              <w:rPr>
                <w:rFonts w:ascii="Arial" w:hAnsi="Arial" w:cs="Arial"/>
              </w:rPr>
              <w:t xml:space="preserve">, </w:t>
            </w:r>
            <w:hyperlink r:id="rId6" w:history="1">
              <w:r w:rsidRPr="004E40BC">
                <w:rPr>
                  <w:rStyle w:val="Hyperlink"/>
                  <w:rFonts w:ascii="Arial" w:hAnsi="Arial" w:cs="Arial"/>
                </w:rPr>
                <w:t>http://library.gs.gov.mn/</w:t>
              </w:r>
            </w:hyperlink>
            <w:r w:rsidRPr="004E40BC">
              <w:rPr>
                <w:rFonts w:ascii="Arial" w:hAnsi="Arial" w:cs="Arial"/>
                <w:lang w:val="mn-MN"/>
              </w:rPr>
              <w:t xml:space="preserve"> вэб сайтаар иргэд уншигчдын өргөдөл гомдол санал хүсэлтийг авахаар ажиллаж байна. Одоогоор ирсэн санал гомдол хүсэлт байхгүй.</w:t>
            </w:r>
          </w:p>
          <w:p w14:paraId="66113EDA" w14:textId="6DC7D40D" w:rsidR="002B5B01" w:rsidRPr="004E40BC" w:rsidRDefault="002B5B01" w:rsidP="00DA45E4">
            <w:pPr>
              <w:jc w:val="both"/>
              <w:rPr>
                <w:rFonts w:ascii="Arial" w:hAnsi="Arial" w:cs="Arial"/>
              </w:rPr>
            </w:pPr>
            <w:r w:rsidRPr="004E40BC">
              <w:rPr>
                <w:rFonts w:ascii="Arial" w:eastAsia="Arial" w:hAnsi="Arial" w:cs="Arial"/>
                <w:b/>
                <w:bCs/>
                <w:lang w:val="mn-MN" w:eastAsia="en-US" w:bidi="ar-SA"/>
              </w:rPr>
              <w:t xml:space="preserve">Хэрэгжилтийн хувь-100% </w:t>
            </w:r>
          </w:p>
        </w:tc>
      </w:tr>
      <w:tr w:rsidR="00153656" w:rsidRPr="004E40BC" w14:paraId="27A6DE19" w14:textId="77777777" w:rsidTr="008D23E2">
        <w:trPr>
          <w:trHeight w:val="303"/>
        </w:trPr>
        <w:tc>
          <w:tcPr>
            <w:tcW w:w="449" w:type="dxa"/>
            <w:vMerge w:val="restart"/>
            <w:vAlign w:val="center"/>
          </w:tcPr>
          <w:p w14:paraId="12FC1D67" w14:textId="519F2962" w:rsidR="00153656" w:rsidRPr="004E40BC" w:rsidRDefault="00D64AB6" w:rsidP="00153656">
            <w:pPr>
              <w:jc w:val="center"/>
              <w:rPr>
                <w:rFonts w:ascii="Arial" w:hAnsi="Arial" w:cs="Arial"/>
                <w:lang w:val="mn-MN"/>
              </w:rPr>
            </w:pPr>
            <w:r w:rsidRPr="004E40BC">
              <w:rPr>
                <w:rFonts w:ascii="Arial" w:hAnsi="Arial" w:cs="Arial"/>
                <w:lang w:val="mn-MN"/>
              </w:rPr>
              <w:t>12</w:t>
            </w:r>
          </w:p>
        </w:tc>
        <w:tc>
          <w:tcPr>
            <w:tcW w:w="2348" w:type="dxa"/>
            <w:vMerge w:val="restart"/>
          </w:tcPr>
          <w:p w14:paraId="6D00B4A8" w14:textId="24E72D1D" w:rsidR="00153656" w:rsidRPr="004E40BC" w:rsidRDefault="00153656" w:rsidP="00153656">
            <w:pPr>
              <w:rPr>
                <w:rFonts w:ascii="Arial" w:hAnsi="Arial" w:cs="Arial"/>
                <w:lang w:val="mn-MN"/>
              </w:rPr>
            </w:pPr>
            <w:r w:rsidRPr="004E40BC">
              <w:rPr>
                <w:rFonts w:ascii="Arial" w:hAnsi="Arial" w:cs="Arial"/>
                <w:lang w:val="mn-MN"/>
              </w:rPr>
              <w:t>4.2.3 Төрийн албыг мэргэшсэн, тогтвортой үйл ажиллагаа явуулах , төрийн албаны залгамж чанарыг хангах, төрийн албан хаагчдын манлайлал, мэргэжил ур чадварыг дээшлүүлэх төрийн албанд шатлан дэвших нөхцөлийг бүрдүүлэх зорилгоор Төрийн албан хаагчдын мэдлэг, чадварыг дээшлүүлэх, ажиллах нөхцөл, нийгмийн баталгааг хангах арга хэмжээг хэрэгжүүлнэ.</w:t>
            </w:r>
          </w:p>
        </w:tc>
        <w:tc>
          <w:tcPr>
            <w:tcW w:w="2126" w:type="dxa"/>
          </w:tcPr>
          <w:p w14:paraId="4F1F92BB" w14:textId="2BBC1180" w:rsidR="00153656" w:rsidRPr="004E40BC" w:rsidRDefault="00153656" w:rsidP="00153656">
            <w:pPr>
              <w:jc w:val="center"/>
              <w:rPr>
                <w:rFonts w:ascii="Arial" w:hAnsi="Arial" w:cs="Arial"/>
              </w:rPr>
            </w:pPr>
            <w:r w:rsidRPr="004E40BC">
              <w:rPr>
                <w:rFonts w:ascii="Arial" w:hAnsi="Arial" w:cs="Arial"/>
                <w:lang w:val="mn-MN"/>
              </w:rPr>
              <w:t>6. Төрийн албан хаагчдын мэдлэг, чадварыг дээшлүүлэх чиглэлээр сургалт, зөвлөгөөн зохион байгуулах, Төрийн албаны хуулийн хүрээнд мэргэшүүлэх сургалтуудад хамруулна.</w:t>
            </w:r>
          </w:p>
        </w:tc>
        <w:tc>
          <w:tcPr>
            <w:tcW w:w="567" w:type="dxa"/>
          </w:tcPr>
          <w:p w14:paraId="094CF9F6" w14:textId="68F8321E" w:rsidR="00153656" w:rsidRPr="004E40BC" w:rsidRDefault="00153656" w:rsidP="00153656">
            <w:pPr>
              <w:rPr>
                <w:rFonts w:ascii="Arial" w:hAnsi="Arial" w:cs="Arial"/>
              </w:rPr>
            </w:pPr>
            <w:r w:rsidRPr="004E40BC">
              <w:rPr>
                <w:rFonts w:ascii="Arial" w:hAnsi="Arial" w:cs="Arial"/>
                <w:lang w:val="mn-MN"/>
              </w:rPr>
              <w:t>-</w:t>
            </w:r>
          </w:p>
        </w:tc>
        <w:tc>
          <w:tcPr>
            <w:tcW w:w="1701" w:type="dxa"/>
            <w:vAlign w:val="center"/>
          </w:tcPr>
          <w:p w14:paraId="14A798D8" w14:textId="0E1270BC" w:rsidR="00153656" w:rsidRPr="004E40BC" w:rsidRDefault="00153656" w:rsidP="00153656">
            <w:pPr>
              <w:jc w:val="center"/>
              <w:rPr>
                <w:rFonts w:ascii="Arial" w:hAnsi="Arial" w:cs="Arial"/>
                <w:lang w:val="mn-MN"/>
              </w:rPr>
            </w:pPr>
            <w:r w:rsidRPr="004E40BC">
              <w:rPr>
                <w:rFonts w:ascii="Arial" w:hAnsi="Arial" w:cs="Arial"/>
                <w:lang w:val="mn-MN"/>
              </w:rPr>
              <w:t>Зохион байгуулсан сургалтын тоо</w:t>
            </w:r>
          </w:p>
          <w:p w14:paraId="7C9F582D" w14:textId="77777777" w:rsidR="00153656" w:rsidRPr="004E40BC" w:rsidRDefault="00153656" w:rsidP="00153656">
            <w:pPr>
              <w:jc w:val="center"/>
              <w:rPr>
                <w:rFonts w:ascii="Arial" w:hAnsi="Arial" w:cs="Arial"/>
                <w:lang w:val="mn-MN"/>
              </w:rPr>
            </w:pPr>
          </w:p>
          <w:p w14:paraId="691E06AA" w14:textId="16E2C1E4" w:rsidR="00153656" w:rsidRPr="004E40BC" w:rsidRDefault="00153656" w:rsidP="00153656">
            <w:pPr>
              <w:jc w:val="center"/>
              <w:rPr>
                <w:rFonts w:ascii="Arial" w:hAnsi="Arial" w:cs="Arial"/>
              </w:rPr>
            </w:pPr>
            <w:r w:rsidRPr="004E40BC">
              <w:rPr>
                <w:rFonts w:ascii="Arial" w:hAnsi="Arial" w:cs="Arial"/>
                <w:lang w:val="mn-MN"/>
              </w:rPr>
              <w:t>Хамрагдсан албан хаагчдын тоо</w:t>
            </w:r>
          </w:p>
        </w:tc>
        <w:tc>
          <w:tcPr>
            <w:tcW w:w="1134" w:type="dxa"/>
            <w:vAlign w:val="center"/>
          </w:tcPr>
          <w:p w14:paraId="35073710" w14:textId="0A8ADF38" w:rsidR="00153656" w:rsidRPr="004E40BC" w:rsidRDefault="007C4ACA" w:rsidP="007C4ACA">
            <w:pPr>
              <w:jc w:val="center"/>
              <w:rPr>
                <w:rFonts w:ascii="Arial" w:hAnsi="Arial" w:cs="Arial"/>
              </w:rPr>
            </w:pPr>
            <w:r w:rsidRPr="004E40BC">
              <w:rPr>
                <w:rFonts w:ascii="Arial" w:hAnsi="Arial" w:cs="Arial"/>
              </w:rPr>
              <w:t>12</w:t>
            </w:r>
          </w:p>
          <w:p w14:paraId="32436ADC" w14:textId="77777777" w:rsidR="00153656" w:rsidRPr="004E40BC" w:rsidRDefault="00153656" w:rsidP="007C4ACA">
            <w:pPr>
              <w:jc w:val="center"/>
              <w:rPr>
                <w:rFonts w:ascii="Arial" w:hAnsi="Arial" w:cs="Arial"/>
                <w:lang w:val="mn-MN"/>
              </w:rPr>
            </w:pPr>
          </w:p>
          <w:p w14:paraId="44C01B5F" w14:textId="77777777" w:rsidR="007C4ACA" w:rsidRPr="004E40BC" w:rsidRDefault="007C4ACA" w:rsidP="007C4ACA">
            <w:pPr>
              <w:jc w:val="center"/>
              <w:rPr>
                <w:rFonts w:ascii="Arial" w:hAnsi="Arial" w:cs="Arial"/>
                <w:lang w:val="mn-MN"/>
              </w:rPr>
            </w:pPr>
          </w:p>
          <w:p w14:paraId="47BFE361" w14:textId="77777777" w:rsidR="00153656" w:rsidRPr="004E40BC" w:rsidRDefault="00153656" w:rsidP="007C4ACA">
            <w:pPr>
              <w:jc w:val="center"/>
              <w:rPr>
                <w:rFonts w:ascii="Arial" w:hAnsi="Arial" w:cs="Arial"/>
                <w:lang w:val="mn-MN"/>
              </w:rPr>
            </w:pPr>
          </w:p>
          <w:p w14:paraId="59E62843" w14:textId="5143ECC0" w:rsidR="00153656" w:rsidRPr="004E40BC" w:rsidRDefault="00153656" w:rsidP="007C4ACA">
            <w:pPr>
              <w:jc w:val="center"/>
              <w:rPr>
                <w:rFonts w:ascii="Arial" w:eastAsia="Times New Roman" w:hAnsi="Arial" w:cs="Arial"/>
              </w:rPr>
            </w:pPr>
            <w:r w:rsidRPr="004E40BC">
              <w:rPr>
                <w:rFonts w:ascii="Arial" w:hAnsi="Arial" w:cs="Arial"/>
                <w:lang w:val="mn-MN"/>
              </w:rPr>
              <w:t>10</w:t>
            </w:r>
          </w:p>
        </w:tc>
        <w:tc>
          <w:tcPr>
            <w:tcW w:w="1140" w:type="dxa"/>
          </w:tcPr>
          <w:p w14:paraId="67D3C04B" w14:textId="77777777" w:rsidR="004E5D7E" w:rsidRPr="004E40BC" w:rsidRDefault="004E5D7E" w:rsidP="004E5D7E">
            <w:pPr>
              <w:jc w:val="center"/>
              <w:rPr>
                <w:rFonts w:ascii="Arial" w:hAnsi="Arial" w:cs="Arial"/>
              </w:rPr>
            </w:pPr>
          </w:p>
          <w:p w14:paraId="211C6E94" w14:textId="77777777" w:rsidR="004E5D7E" w:rsidRPr="004E40BC" w:rsidRDefault="004E5D7E" w:rsidP="004E5D7E">
            <w:pPr>
              <w:jc w:val="center"/>
              <w:rPr>
                <w:rFonts w:ascii="Arial" w:hAnsi="Arial" w:cs="Arial"/>
              </w:rPr>
            </w:pPr>
          </w:p>
          <w:p w14:paraId="36310ED9" w14:textId="77777777" w:rsidR="004E5D7E" w:rsidRPr="004E40BC" w:rsidRDefault="004E5D7E" w:rsidP="004E5D7E">
            <w:pPr>
              <w:jc w:val="center"/>
              <w:rPr>
                <w:rFonts w:ascii="Arial" w:hAnsi="Arial" w:cs="Arial"/>
              </w:rPr>
            </w:pPr>
          </w:p>
          <w:p w14:paraId="69679F12" w14:textId="77777777" w:rsidR="004E5D7E" w:rsidRPr="004E40BC" w:rsidRDefault="004E5D7E" w:rsidP="004E5D7E">
            <w:pPr>
              <w:jc w:val="center"/>
              <w:rPr>
                <w:rFonts w:ascii="Arial" w:hAnsi="Arial" w:cs="Arial"/>
              </w:rPr>
            </w:pPr>
          </w:p>
          <w:p w14:paraId="6E236491" w14:textId="77777777" w:rsidR="005727D5" w:rsidRDefault="005727D5" w:rsidP="004E5D7E">
            <w:pPr>
              <w:jc w:val="center"/>
              <w:rPr>
                <w:rFonts w:ascii="Arial" w:hAnsi="Arial" w:cs="Arial"/>
              </w:rPr>
            </w:pPr>
          </w:p>
          <w:p w14:paraId="51008DC8" w14:textId="77777777" w:rsidR="005727D5" w:rsidRDefault="005727D5" w:rsidP="004E5D7E">
            <w:pPr>
              <w:jc w:val="center"/>
              <w:rPr>
                <w:rFonts w:ascii="Arial" w:hAnsi="Arial" w:cs="Arial"/>
              </w:rPr>
            </w:pPr>
          </w:p>
          <w:p w14:paraId="0CFC8F4C" w14:textId="77777777" w:rsidR="005727D5" w:rsidRDefault="005727D5" w:rsidP="004E5D7E">
            <w:pPr>
              <w:jc w:val="center"/>
              <w:rPr>
                <w:rFonts w:ascii="Arial" w:hAnsi="Arial" w:cs="Arial"/>
              </w:rPr>
            </w:pPr>
          </w:p>
          <w:p w14:paraId="62023E2B" w14:textId="77777777" w:rsidR="005727D5" w:rsidRDefault="005727D5" w:rsidP="004E5D7E">
            <w:pPr>
              <w:jc w:val="center"/>
              <w:rPr>
                <w:rFonts w:ascii="Arial" w:hAnsi="Arial" w:cs="Arial"/>
              </w:rPr>
            </w:pPr>
          </w:p>
          <w:p w14:paraId="2CBFC28C" w14:textId="77777777" w:rsidR="005727D5" w:rsidRDefault="005727D5" w:rsidP="004E5D7E">
            <w:pPr>
              <w:jc w:val="center"/>
              <w:rPr>
                <w:rFonts w:ascii="Arial" w:hAnsi="Arial" w:cs="Arial"/>
              </w:rPr>
            </w:pPr>
          </w:p>
          <w:p w14:paraId="6DE12423" w14:textId="77777777" w:rsidR="005727D5" w:rsidRDefault="005727D5" w:rsidP="004E5D7E">
            <w:pPr>
              <w:jc w:val="center"/>
              <w:rPr>
                <w:rFonts w:ascii="Arial" w:hAnsi="Arial" w:cs="Arial"/>
              </w:rPr>
            </w:pPr>
          </w:p>
          <w:p w14:paraId="7E63BE4A" w14:textId="77777777" w:rsidR="005727D5" w:rsidRDefault="005727D5" w:rsidP="004E5D7E">
            <w:pPr>
              <w:jc w:val="center"/>
              <w:rPr>
                <w:rFonts w:ascii="Arial" w:hAnsi="Arial" w:cs="Arial"/>
              </w:rPr>
            </w:pPr>
          </w:p>
          <w:p w14:paraId="29BF107F" w14:textId="77777777" w:rsidR="005727D5" w:rsidRDefault="005727D5" w:rsidP="004E5D7E">
            <w:pPr>
              <w:jc w:val="center"/>
              <w:rPr>
                <w:rFonts w:ascii="Arial" w:hAnsi="Arial" w:cs="Arial"/>
              </w:rPr>
            </w:pPr>
          </w:p>
          <w:p w14:paraId="753D49CB" w14:textId="77777777" w:rsidR="005727D5" w:rsidRDefault="005727D5" w:rsidP="004E5D7E">
            <w:pPr>
              <w:jc w:val="center"/>
              <w:rPr>
                <w:rFonts w:ascii="Arial" w:hAnsi="Arial" w:cs="Arial"/>
              </w:rPr>
            </w:pPr>
          </w:p>
          <w:p w14:paraId="33DB4542" w14:textId="77777777" w:rsidR="005727D5" w:rsidRDefault="005727D5" w:rsidP="005727D5">
            <w:pPr>
              <w:jc w:val="center"/>
              <w:rPr>
                <w:rFonts w:ascii="Arial" w:hAnsi="Arial" w:cs="Arial"/>
              </w:rPr>
            </w:pPr>
          </w:p>
          <w:p w14:paraId="27FC4C37" w14:textId="64B12F74" w:rsidR="00153656" w:rsidRPr="004E40BC" w:rsidRDefault="00442CE6" w:rsidP="005727D5">
            <w:pPr>
              <w:jc w:val="center"/>
              <w:rPr>
                <w:rFonts w:ascii="Arial" w:hAnsi="Arial" w:cs="Arial"/>
              </w:rPr>
            </w:pPr>
            <w:r w:rsidRPr="004E40BC">
              <w:rPr>
                <w:rFonts w:ascii="Arial" w:hAnsi="Arial" w:cs="Arial"/>
              </w:rPr>
              <w:t>1</w:t>
            </w:r>
            <w:r w:rsidR="005727D5">
              <w:rPr>
                <w:rFonts w:ascii="Arial" w:hAnsi="Arial" w:cs="Arial"/>
              </w:rPr>
              <w:t>2</w:t>
            </w:r>
          </w:p>
          <w:p w14:paraId="6D1AB77F" w14:textId="77777777" w:rsidR="004E5D7E" w:rsidRPr="004E40BC" w:rsidRDefault="004E5D7E" w:rsidP="004E5D7E">
            <w:pPr>
              <w:jc w:val="center"/>
              <w:rPr>
                <w:rFonts w:ascii="Arial" w:hAnsi="Arial" w:cs="Arial"/>
              </w:rPr>
            </w:pPr>
          </w:p>
          <w:p w14:paraId="78BD2E30" w14:textId="77777777" w:rsidR="004E5D7E" w:rsidRPr="004E40BC" w:rsidRDefault="004E5D7E" w:rsidP="004E5D7E">
            <w:pPr>
              <w:rPr>
                <w:rFonts w:ascii="Arial" w:hAnsi="Arial" w:cs="Arial"/>
              </w:rPr>
            </w:pPr>
          </w:p>
          <w:p w14:paraId="6C80C4CC" w14:textId="77777777" w:rsidR="007C4ACA" w:rsidRPr="004E40BC" w:rsidRDefault="007C4ACA" w:rsidP="004E5D7E">
            <w:pPr>
              <w:rPr>
                <w:rFonts w:ascii="Arial" w:hAnsi="Arial" w:cs="Arial"/>
              </w:rPr>
            </w:pPr>
          </w:p>
          <w:p w14:paraId="6DA38B0C" w14:textId="383247EB" w:rsidR="004E5D7E" w:rsidRPr="004E40BC" w:rsidRDefault="004E5D7E" w:rsidP="004E5D7E">
            <w:pPr>
              <w:jc w:val="center"/>
              <w:rPr>
                <w:rFonts w:ascii="Arial" w:hAnsi="Arial" w:cs="Arial"/>
              </w:rPr>
            </w:pPr>
            <w:r w:rsidRPr="004E40BC">
              <w:rPr>
                <w:rFonts w:ascii="Arial" w:hAnsi="Arial" w:cs="Arial"/>
              </w:rPr>
              <w:t>10</w:t>
            </w:r>
          </w:p>
        </w:tc>
        <w:tc>
          <w:tcPr>
            <w:tcW w:w="5523" w:type="dxa"/>
          </w:tcPr>
          <w:p w14:paraId="358D9138" w14:textId="77777777" w:rsidR="00962E57" w:rsidRDefault="00962E57" w:rsidP="00DF37F3">
            <w:pPr>
              <w:tabs>
                <w:tab w:val="center" w:pos="1239"/>
              </w:tabs>
              <w:jc w:val="both"/>
              <w:rPr>
                <w:rFonts w:ascii="Arial" w:hAnsi="Arial" w:cs="Arial"/>
                <w:lang w:val="mn-MN"/>
              </w:rPr>
            </w:pPr>
            <w:r w:rsidRPr="00962E57">
              <w:rPr>
                <w:rFonts w:ascii="Arial" w:hAnsi="Arial" w:cs="Arial"/>
                <w:lang w:val="mn-MN"/>
              </w:rPr>
              <w:t>Төрийн албан хаагчийн сургалтын  төлөвлөгөөний дагуу Цагдаагийн газар, Онцгой байдлын газар, Насан туршийн боловсролын газар,Улсын бүртгэлийн хэлтэс,Татварын газар, Соёл урлаг, аялал жуулчлалын газар, Гэр бүл хүүхэд залуучууд хөгжлийн газар, Төрийн цахим үйлчилгээний газар, Аймгийн Засаг даргын тамгын газраас зохион байгуулсан сургалтуудад цахим болон танхим, байгууллагын дотоод сургалтыг 2 удаа зохион байгуулж хэрэгжилтийг бүрэн хангаж ажилласан.</w:t>
            </w:r>
          </w:p>
          <w:p w14:paraId="3A702C77" w14:textId="0E14ACA3" w:rsidR="00962E57" w:rsidRDefault="00962E57" w:rsidP="00962E57">
            <w:pPr>
              <w:tabs>
                <w:tab w:val="center" w:pos="1239"/>
              </w:tabs>
              <w:jc w:val="both"/>
              <w:rPr>
                <w:rFonts w:ascii="Arial" w:hAnsi="Arial" w:cs="Arial"/>
                <w:lang w:val="mn-MN"/>
              </w:rPr>
            </w:pPr>
            <w:r w:rsidRPr="00962E57">
              <w:rPr>
                <w:rFonts w:ascii="Arial" w:hAnsi="Arial" w:cs="Arial"/>
                <w:lang w:val="mn-MN"/>
              </w:rPr>
              <w:t>2024 оны 04 дүгээр сарын 04,05 өдрүүдэд Төрийн  Ордны номын сан, Улаанбаатар хотын Нийтийн Номын Сан, Хүүхдийн төв номын сантай танилцаж, ном зүйн лавлагаа, номыг хэрхэн төрөлжүүлэн байршуулах, ном, тогтмол хэвлэлийг сэлбэн засах, үдэж хавтаслах, Цахим видео номоор харааны бэрхшээлтэй иргэдэд хэрхэн үйлчлэх, уншлагын танхим, хүүхдийн уншлагын танхимын үйлчилгээ, номын үзэсгэлэн гаргах,талаар туршлага судалсан</w:t>
            </w:r>
            <w:r w:rsidR="00AC6B24">
              <w:rPr>
                <w:rFonts w:ascii="Arial" w:hAnsi="Arial" w:cs="Arial"/>
                <w:lang w:val="mn-MN"/>
              </w:rPr>
              <w:t>.</w:t>
            </w:r>
          </w:p>
          <w:p w14:paraId="7C66AA2B" w14:textId="77777777" w:rsidR="00962E57" w:rsidRPr="00962E57" w:rsidRDefault="00962E57" w:rsidP="00962E57">
            <w:pPr>
              <w:tabs>
                <w:tab w:val="center" w:pos="1239"/>
              </w:tabs>
              <w:jc w:val="both"/>
              <w:rPr>
                <w:rFonts w:ascii="Arial" w:hAnsi="Arial" w:cs="Arial"/>
                <w:lang w:val="mn-MN"/>
              </w:rPr>
            </w:pPr>
            <w:r w:rsidRPr="00962E57">
              <w:rPr>
                <w:rFonts w:ascii="Arial" w:hAnsi="Arial" w:cs="Arial"/>
                <w:lang w:val="mn-MN"/>
              </w:rPr>
              <w:t>Хүрсэн түвшин:</w:t>
            </w:r>
          </w:p>
          <w:p w14:paraId="099B24C4" w14:textId="77777777" w:rsidR="00962E57" w:rsidRPr="00962E57" w:rsidRDefault="00962E57" w:rsidP="00962E57">
            <w:pPr>
              <w:tabs>
                <w:tab w:val="center" w:pos="1239"/>
              </w:tabs>
              <w:jc w:val="both"/>
              <w:rPr>
                <w:rFonts w:ascii="Arial" w:hAnsi="Arial" w:cs="Arial"/>
                <w:lang w:val="mn-MN"/>
              </w:rPr>
            </w:pPr>
            <w:r w:rsidRPr="00962E57">
              <w:rPr>
                <w:rFonts w:ascii="Arial" w:hAnsi="Arial" w:cs="Arial"/>
                <w:lang w:val="mn-MN"/>
              </w:rPr>
              <w:t xml:space="preserve">Зохион байгуулсан сургалтын тоо -28            </w:t>
            </w:r>
          </w:p>
          <w:p w14:paraId="1FDE3179" w14:textId="77777777" w:rsidR="00962E57" w:rsidRPr="00962E57" w:rsidRDefault="00962E57" w:rsidP="00962E57">
            <w:pPr>
              <w:tabs>
                <w:tab w:val="center" w:pos="1239"/>
              </w:tabs>
              <w:jc w:val="both"/>
              <w:rPr>
                <w:rFonts w:ascii="Arial" w:hAnsi="Arial" w:cs="Arial"/>
                <w:lang w:val="mn-MN"/>
              </w:rPr>
            </w:pPr>
            <w:r w:rsidRPr="00962E57">
              <w:rPr>
                <w:rFonts w:ascii="Arial" w:hAnsi="Arial" w:cs="Arial"/>
                <w:lang w:val="mn-MN"/>
              </w:rPr>
              <w:t xml:space="preserve">Хамрагдсан албан хаагчдын тоо-10   </w:t>
            </w:r>
          </w:p>
          <w:p w14:paraId="2A1CA043" w14:textId="77777777" w:rsidR="00962E57" w:rsidRPr="00962E57" w:rsidRDefault="00962E57" w:rsidP="00962E57">
            <w:pPr>
              <w:tabs>
                <w:tab w:val="center" w:pos="1239"/>
              </w:tabs>
              <w:jc w:val="both"/>
              <w:rPr>
                <w:rFonts w:ascii="Arial" w:hAnsi="Arial" w:cs="Arial"/>
                <w:lang w:val="mn-MN"/>
              </w:rPr>
            </w:pPr>
            <w:r w:rsidRPr="00962E57">
              <w:rPr>
                <w:rFonts w:ascii="Arial" w:hAnsi="Arial" w:cs="Arial"/>
                <w:lang w:val="mn-MN"/>
              </w:rPr>
              <w:t xml:space="preserve">Давхардсан тоогоор-176  </w:t>
            </w:r>
          </w:p>
          <w:p w14:paraId="073D8E6E" w14:textId="77777777" w:rsidR="00E204C4" w:rsidRDefault="00962E57" w:rsidP="00962E57">
            <w:pPr>
              <w:tabs>
                <w:tab w:val="center" w:pos="1239"/>
              </w:tabs>
              <w:jc w:val="both"/>
              <w:rPr>
                <w:rFonts w:ascii="Arial" w:hAnsi="Arial" w:cs="Arial"/>
                <w:lang w:val="mn-MN"/>
              </w:rPr>
            </w:pPr>
            <w:r w:rsidRPr="00962E57">
              <w:rPr>
                <w:rFonts w:ascii="Arial" w:hAnsi="Arial" w:cs="Arial"/>
                <w:lang w:val="mn-MN"/>
              </w:rPr>
              <w:t xml:space="preserve">Туршлага судалсан тоо -1 </w:t>
            </w:r>
          </w:p>
          <w:p w14:paraId="361A3D1A" w14:textId="34372E9E" w:rsidR="002B5B01" w:rsidRPr="004E40BC" w:rsidRDefault="002B5B01" w:rsidP="00962E57">
            <w:pPr>
              <w:jc w:val="both"/>
              <w:rPr>
                <w:rFonts w:ascii="Arial" w:hAnsi="Arial" w:cs="Arial"/>
                <w:lang w:val="mn-MN"/>
              </w:rPr>
            </w:pPr>
            <w:r w:rsidRPr="004E40BC">
              <w:rPr>
                <w:rFonts w:ascii="Arial" w:eastAsia="Arial" w:hAnsi="Arial" w:cs="Arial"/>
                <w:b/>
                <w:bCs/>
                <w:lang w:val="mn-MN" w:eastAsia="en-US" w:bidi="ar-SA"/>
              </w:rPr>
              <w:t xml:space="preserve">Хэрэгжилтийн хувь-100% </w:t>
            </w:r>
          </w:p>
        </w:tc>
      </w:tr>
      <w:tr w:rsidR="00153656" w:rsidRPr="004E40BC" w14:paraId="21F8D9CD" w14:textId="77777777" w:rsidTr="008D23E2">
        <w:trPr>
          <w:trHeight w:val="303"/>
        </w:trPr>
        <w:tc>
          <w:tcPr>
            <w:tcW w:w="449" w:type="dxa"/>
            <w:vMerge/>
            <w:vAlign w:val="center"/>
          </w:tcPr>
          <w:p w14:paraId="0A58263D" w14:textId="77777777" w:rsidR="00153656" w:rsidRPr="004E40BC" w:rsidRDefault="00153656" w:rsidP="00153656">
            <w:pPr>
              <w:jc w:val="center"/>
              <w:rPr>
                <w:rFonts w:ascii="Arial" w:hAnsi="Arial" w:cs="Arial"/>
                <w:lang w:val="mn-MN"/>
              </w:rPr>
            </w:pPr>
          </w:p>
        </w:tc>
        <w:tc>
          <w:tcPr>
            <w:tcW w:w="2348" w:type="dxa"/>
            <w:vMerge/>
          </w:tcPr>
          <w:p w14:paraId="72BFA6FB" w14:textId="77777777" w:rsidR="00153656" w:rsidRPr="004E40BC" w:rsidRDefault="00153656" w:rsidP="00153656">
            <w:pPr>
              <w:rPr>
                <w:rFonts w:ascii="Arial" w:hAnsi="Arial" w:cs="Arial"/>
                <w:lang w:val="mn-MN"/>
              </w:rPr>
            </w:pPr>
          </w:p>
        </w:tc>
        <w:tc>
          <w:tcPr>
            <w:tcW w:w="2126" w:type="dxa"/>
          </w:tcPr>
          <w:p w14:paraId="3D75ED8F" w14:textId="15F14375" w:rsidR="00153656" w:rsidRPr="004E40BC" w:rsidRDefault="00153656" w:rsidP="00153656">
            <w:pPr>
              <w:jc w:val="center"/>
              <w:rPr>
                <w:rFonts w:ascii="Arial" w:hAnsi="Arial" w:cs="Arial"/>
                <w:lang w:val="mn-MN"/>
              </w:rPr>
            </w:pPr>
            <w:r w:rsidRPr="004E40BC">
              <w:rPr>
                <w:rFonts w:ascii="Arial" w:hAnsi="Arial" w:cs="Arial"/>
                <w:lang w:val="mn-MN"/>
              </w:rPr>
              <w:t>9. Төрийн албан хаагчдын мэдлэг чадварыг дээшлүүлэх, нийгмийн баталгааг хангах арга хэмжээг төлөвлөн хэрэгжүүлнэ</w:t>
            </w:r>
          </w:p>
        </w:tc>
        <w:tc>
          <w:tcPr>
            <w:tcW w:w="567" w:type="dxa"/>
          </w:tcPr>
          <w:p w14:paraId="702762E2" w14:textId="63B5AC61" w:rsidR="00153656" w:rsidRPr="004E40BC" w:rsidRDefault="00153656" w:rsidP="00153656">
            <w:pPr>
              <w:rPr>
                <w:rFonts w:ascii="Arial" w:hAnsi="Arial" w:cs="Arial"/>
                <w:lang w:val="mn-MN"/>
              </w:rPr>
            </w:pPr>
            <w:r w:rsidRPr="004E40BC">
              <w:rPr>
                <w:rFonts w:ascii="Arial" w:hAnsi="Arial" w:cs="Arial"/>
                <w:lang w:val="mn-MN"/>
              </w:rPr>
              <w:t>-</w:t>
            </w:r>
          </w:p>
        </w:tc>
        <w:tc>
          <w:tcPr>
            <w:tcW w:w="1701" w:type="dxa"/>
            <w:vAlign w:val="center"/>
          </w:tcPr>
          <w:p w14:paraId="3209736F" w14:textId="30F71862" w:rsidR="00153656" w:rsidRPr="004E40BC" w:rsidRDefault="00153656" w:rsidP="00153656">
            <w:pPr>
              <w:jc w:val="center"/>
              <w:rPr>
                <w:rFonts w:ascii="Arial" w:hAnsi="Arial" w:cs="Arial"/>
                <w:lang w:val="mn-MN"/>
              </w:rPr>
            </w:pPr>
            <w:r w:rsidRPr="004E40BC">
              <w:rPr>
                <w:rFonts w:ascii="Arial" w:hAnsi="Arial" w:cs="Arial"/>
                <w:lang w:val="mn-MN"/>
              </w:rPr>
              <w:t>Арга хэмжээний тоо</w:t>
            </w:r>
          </w:p>
        </w:tc>
        <w:tc>
          <w:tcPr>
            <w:tcW w:w="1134" w:type="dxa"/>
            <w:vAlign w:val="center"/>
          </w:tcPr>
          <w:p w14:paraId="446B7BE2" w14:textId="77777777" w:rsidR="00153656" w:rsidRPr="004E40BC" w:rsidRDefault="00153656" w:rsidP="00153656">
            <w:pPr>
              <w:jc w:val="center"/>
              <w:rPr>
                <w:rFonts w:ascii="Arial" w:hAnsi="Arial" w:cs="Arial"/>
                <w:lang w:val="mn-MN"/>
              </w:rPr>
            </w:pPr>
          </w:p>
          <w:p w14:paraId="2F9E4291" w14:textId="35DE75C7" w:rsidR="00153656" w:rsidRPr="004E40BC" w:rsidRDefault="00153656" w:rsidP="00153656">
            <w:pPr>
              <w:jc w:val="center"/>
              <w:rPr>
                <w:rFonts w:ascii="Arial" w:hAnsi="Arial" w:cs="Arial"/>
                <w:lang w:val="mn-MN"/>
              </w:rPr>
            </w:pPr>
            <w:r w:rsidRPr="004E40BC">
              <w:rPr>
                <w:rFonts w:ascii="Arial" w:hAnsi="Arial" w:cs="Arial"/>
                <w:lang w:val="mn-MN"/>
              </w:rPr>
              <w:t>5</w:t>
            </w:r>
          </w:p>
        </w:tc>
        <w:tc>
          <w:tcPr>
            <w:tcW w:w="1140" w:type="dxa"/>
            <w:vAlign w:val="center"/>
          </w:tcPr>
          <w:p w14:paraId="2FB14924" w14:textId="77777777" w:rsidR="005727D5" w:rsidRDefault="005727D5" w:rsidP="00563B3C">
            <w:pPr>
              <w:jc w:val="center"/>
              <w:rPr>
                <w:rFonts w:ascii="Arial" w:hAnsi="Arial" w:cs="Arial"/>
                <w:lang w:val="mn-MN"/>
              </w:rPr>
            </w:pPr>
          </w:p>
          <w:p w14:paraId="656C74F6" w14:textId="0A851CDF" w:rsidR="00153656" w:rsidRPr="004E40BC" w:rsidRDefault="00563B3C" w:rsidP="00563B3C">
            <w:pPr>
              <w:jc w:val="center"/>
              <w:rPr>
                <w:rFonts w:ascii="Arial" w:hAnsi="Arial" w:cs="Arial"/>
                <w:lang w:val="mn-MN"/>
              </w:rPr>
            </w:pPr>
            <w:r w:rsidRPr="004E40BC">
              <w:rPr>
                <w:rFonts w:ascii="Arial" w:hAnsi="Arial" w:cs="Arial"/>
                <w:lang w:val="mn-MN"/>
              </w:rPr>
              <w:t>7</w:t>
            </w:r>
          </w:p>
        </w:tc>
        <w:tc>
          <w:tcPr>
            <w:tcW w:w="5523" w:type="dxa"/>
          </w:tcPr>
          <w:p w14:paraId="5D017170" w14:textId="6CC02275" w:rsidR="0018379B" w:rsidRDefault="00644F42" w:rsidP="002963BB">
            <w:pPr>
              <w:rPr>
                <w:rFonts w:ascii="Arial" w:eastAsia="Times New Roman" w:hAnsi="Arial" w:cs="Arial"/>
                <w:lang w:val="mn-MN" w:eastAsia="en-US" w:bidi="ar-SA"/>
                <w14:ligatures w14:val="none"/>
              </w:rPr>
            </w:pPr>
            <w:r w:rsidRPr="004E40BC">
              <w:rPr>
                <w:rFonts w:ascii="Arial" w:hAnsi="Arial" w:cs="Arial"/>
                <w:lang w:val="mn-MN"/>
              </w:rPr>
              <w:t>Төрийн албан хаагчийн нийгмийн баталгааг хангах 202</w:t>
            </w:r>
            <w:r w:rsidR="00341C10">
              <w:rPr>
                <w:rFonts w:ascii="Arial" w:hAnsi="Arial" w:cs="Arial"/>
                <w:lang w:val="mn-MN"/>
              </w:rPr>
              <w:t>4</w:t>
            </w:r>
            <w:r w:rsidRPr="004E40BC">
              <w:rPr>
                <w:rFonts w:ascii="Arial" w:hAnsi="Arial" w:cs="Arial"/>
                <w:lang w:val="mn-MN"/>
              </w:rPr>
              <w:t xml:space="preserve"> оны төлөвлөгөөнд </w:t>
            </w:r>
            <w:r w:rsidR="00815FD1">
              <w:rPr>
                <w:rFonts w:ascii="Arial" w:hAnsi="Arial" w:cs="Arial"/>
                <w:lang w:val="mn-MN"/>
              </w:rPr>
              <w:t>9</w:t>
            </w:r>
            <w:r w:rsidRPr="004E40BC">
              <w:rPr>
                <w:rFonts w:ascii="Arial" w:hAnsi="Arial" w:cs="Arial"/>
                <w:lang w:val="mn-MN"/>
              </w:rPr>
              <w:t xml:space="preserve"> арга хэмжээ төлөвлө</w:t>
            </w:r>
            <w:r w:rsidR="002963BB">
              <w:rPr>
                <w:rFonts w:ascii="Arial" w:hAnsi="Arial" w:cs="Arial"/>
                <w:lang w:val="mn-MN"/>
              </w:rPr>
              <w:t>н хэрэгжүүлэн ажилласан.</w:t>
            </w:r>
          </w:p>
          <w:p w14:paraId="164A13A6" w14:textId="6A516B20" w:rsidR="00815FD1" w:rsidRDefault="00815FD1" w:rsidP="000842D5">
            <w:pPr>
              <w:jc w:val="both"/>
              <w:rPr>
                <w:rFonts w:ascii="Arial" w:eastAsia="Calibri" w:hAnsi="Arial" w:cs="Arial"/>
                <w:color w:val="000000" w:themeColor="text1"/>
                <w:lang w:val="mn-MN" w:eastAsia="en-US" w:bidi="mn-Mong-CN"/>
              </w:rPr>
            </w:pPr>
            <w:r>
              <w:rPr>
                <w:rFonts w:ascii="Arial" w:eastAsia="Calibri" w:hAnsi="Arial" w:cs="Arial"/>
                <w:color w:val="000000" w:themeColor="text1"/>
                <w:lang w:val="mn-MN" w:eastAsia="en-US" w:bidi="mn-Mong-CN"/>
              </w:rPr>
              <w:t>“Өвлийн агаар өлчир бие” цасны баярын уралдаан тэмцээнд 10 албан хаагч хамрагдсан.</w:t>
            </w:r>
          </w:p>
          <w:p w14:paraId="3342C2E9" w14:textId="661BF242" w:rsidR="009C136E" w:rsidRDefault="009C136E" w:rsidP="000842D5">
            <w:pPr>
              <w:jc w:val="both"/>
              <w:rPr>
                <w:rFonts w:ascii="Arial" w:hAnsi="Arial" w:cs="Arial"/>
                <w:color w:val="050505"/>
                <w:lang w:bidi="mn-Mong-CN"/>
              </w:rPr>
            </w:pPr>
            <w:r w:rsidRPr="00ED5D65">
              <w:rPr>
                <w:rFonts w:ascii="Arial" w:hAnsi="Arial" w:cs="Arial"/>
                <w:color w:val="050505"/>
                <w:lang w:bidi="mn-Mong-CN"/>
              </w:rPr>
              <w:t xml:space="preserve">2024 оны 04 дүгээр сарын 04,05 өдрүүдэд Төрийн  Ордны номын сан, Улаанбаатар хотын Нийтийн Номын Сан, Хүүхдийн төв номын сантай танилцаж, ном зүйн лавлагаа, номыг хэрхэн төрөлжүүлэн байршуулах, ном, </w:t>
            </w:r>
            <w:r w:rsidRPr="00ED5D65">
              <w:rPr>
                <w:rFonts w:ascii="Arial" w:hAnsi="Arial" w:cs="Arial"/>
                <w:color w:val="050505"/>
                <w:lang w:bidi="mn-Mong-CN"/>
              </w:rPr>
              <w:lastRenderedPageBreak/>
              <w:t>тогтмол хэвлэлийг сэлбэн засах, үдэж хавтаслах, Цахим видео номоор харааны бэрхшээлтэй иргэдэд хэрхэн үйлчлэх, уншлагын танхим, хүүхдийн уншлагын танхимын үйлчилгээ, номын үзэсгэлэн гаргах,талаар туршлага судал</w:t>
            </w:r>
            <w:r>
              <w:rPr>
                <w:rFonts w:ascii="Arial" w:hAnsi="Arial" w:cs="Arial"/>
                <w:color w:val="050505"/>
                <w:lang w:bidi="mn-Mong-CN"/>
              </w:rPr>
              <w:t>сан.</w:t>
            </w:r>
          </w:p>
          <w:p w14:paraId="4A962902" w14:textId="77777777" w:rsidR="002963BB" w:rsidRPr="002963BB" w:rsidRDefault="002963BB" w:rsidP="002963BB">
            <w:pPr>
              <w:jc w:val="both"/>
              <w:rPr>
                <w:rFonts w:ascii="Arial" w:eastAsia="Calibri" w:hAnsi="Arial" w:cs="Arial"/>
                <w:color w:val="000000" w:themeColor="text1"/>
                <w:lang w:val="mn-MN" w:eastAsia="en-US" w:bidi="mn-Mong-CN"/>
              </w:rPr>
            </w:pPr>
            <w:r w:rsidRPr="002963BB">
              <w:rPr>
                <w:rFonts w:ascii="Arial" w:eastAsia="Calibri" w:hAnsi="Arial" w:cs="Arial"/>
                <w:color w:val="000000" w:themeColor="text1"/>
                <w:lang w:val="mn-MN" w:eastAsia="en-US" w:bidi="mn-Mong-CN"/>
              </w:rPr>
              <w:t>Нярав П.Байгалмааг Улаанбаатар хотод “Алтан чадамж” сургалтын төвд “Нярав компьютер”-ийн эрчимжүүлсэн 14 хоногийн сургалтад хамрагдсан.</w:t>
            </w:r>
          </w:p>
          <w:p w14:paraId="520B1FC8" w14:textId="7DB000B3" w:rsidR="002963BB" w:rsidRDefault="002963BB" w:rsidP="002963BB">
            <w:pPr>
              <w:jc w:val="both"/>
              <w:rPr>
                <w:rFonts w:ascii="Arial" w:eastAsia="Calibri" w:hAnsi="Arial" w:cs="Arial"/>
                <w:color w:val="000000" w:themeColor="text1"/>
                <w:lang w:val="mn-MN" w:eastAsia="en-US" w:bidi="mn-Mong-CN"/>
              </w:rPr>
            </w:pPr>
            <w:r w:rsidRPr="002963BB">
              <w:rPr>
                <w:rFonts w:ascii="Arial" w:eastAsia="Calibri" w:hAnsi="Arial" w:cs="Arial"/>
                <w:color w:val="000000" w:themeColor="text1"/>
                <w:lang w:val="mn-MN" w:eastAsia="en-US" w:bidi="mn-Mong-CN"/>
              </w:rPr>
              <w:t>Номын санч, мэдээллийн ажилтан Д.Үүрийнтуяа Соёлын сургуулийн “Номын сангийн үндэс” 10 хоногийн цахим сургалтад хамрагдсан.</w:t>
            </w:r>
          </w:p>
          <w:p w14:paraId="41FD3A67" w14:textId="37E28615" w:rsidR="00E931FF" w:rsidRDefault="00E931FF" w:rsidP="002963BB">
            <w:pPr>
              <w:jc w:val="both"/>
              <w:rPr>
                <w:rFonts w:ascii="Arial" w:eastAsia="Calibri" w:hAnsi="Arial" w:cs="Arial"/>
                <w:color w:val="000000" w:themeColor="text1"/>
                <w:lang w:val="mn-MN" w:eastAsia="en-US" w:bidi="mn-Mong-CN"/>
              </w:rPr>
            </w:pPr>
            <w:r>
              <w:rPr>
                <w:rFonts w:ascii="Arial" w:eastAsia="Calibri" w:hAnsi="Arial" w:cs="Arial"/>
                <w:color w:val="000000" w:themeColor="text1"/>
                <w:lang w:val="mn-MN" w:eastAsia="en-US" w:bidi="mn-Mong-CN"/>
              </w:rPr>
              <w:t>Нүүрсний хөнгөлөлт 6 албан хаагчид олгосон.</w:t>
            </w:r>
          </w:p>
          <w:p w14:paraId="30B0CEA1" w14:textId="6456B95F" w:rsidR="00AD312A" w:rsidRDefault="00AD312A" w:rsidP="002963BB">
            <w:pPr>
              <w:jc w:val="both"/>
              <w:rPr>
                <w:rFonts w:ascii="Arial" w:eastAsia="Calibri" w:hAnsi="Arial" w:cs="Arial"/>
                <w:color w:val="000000" w:themeColor="text1"/>
                <w:lang w:val="mn-MN" w:eastAsia="en-US" w:bidi="mn-Mong-CN"/>
              </w:rPr>
            </w:pPr>
            <w:r w:rsidRPr="00AD312A">
              <w:rPr>
                <w:rFonts w:ascii="Arial" w:eastAsia="Calibri" w:hAnsi="Arial" w:cs="Arial"/>
                <w:color w:val="000000" w:themeColor="text1"/>
                <w:lang w:val="mn-MN" w:eastAsia="en-US" w:bidi="mn-Mong-CN"/>
              </w:rPr>
              <w:t>Албан хаагч нарын ажиллах нөхцөлийг сайжруулах зорилгоор Зөөврийн компьютер-1,принтер-3, суурин компьютер-1, сканер-1, агаар цэвэршүүлэгч-2 худалдан авалт хийсэн.</w:t>
            </w:r>
          </w:p>
          <w:p w14:paraId="35B57E32" w14:textId="031E7794" w:rsidR="00A24D71" w:rsidRDefault="00A24D71" w:rsidP="002963BB">
            <w:pPr>
              <w:jc w:val="both"/>
              <w:rPr>
                <w:rFonts w:ascii="Arial" w:eastAsia="Calibri" w:hAnsi="Arial" w:cs="Arial"/>
                <w:color w:val="000000" w:themeColor="text1"/>
                <w:lang w:val="mn-MN" w:eastAsia="en-US" w:bidi="mn-Mong-CN"/>
              </w:rPr>
            </w:pPr>
            <w:r w:rsidRPr="00A24D71">
              <w:rPr>
                <w:rFonts w:ascii="Arial" w:eastAsia="Calibri" w:hAnsi="Arial" w:cs="Arial"/>
                <w:color w:val="000000" w:themeColor="text1"/>
                <w:lang w:val="mn-MN" w:eastAsia="en-US" w:bidi="mn-Mong-CN"/>
              </w:rPr>
              <w:t>Эрүүл мэндийн урьдчилан сэргийлэх, эрт илрүүлэг үзлэг шинжилгээнд албан хаагчдыг бүрэн хамруулсан.</w:t>
            </w:r>
          </w:p>
          <w:p w14:paraId="777D7847" w14:textId="77777777" w:rsidR="00F14499" w:rsidRDefault="00F14499" w:rsidP="00F14499">
            <w:pPr>
              <w:jc w:val="both"/>
            </w:pPr>
            <w:r>
              <w:rPr>
                <w:rFonts w:ascii="Arial" w:eastAsia="Calibri" w:hAnsi="Arial" w:cs="Arial"/>
                <w:color w:val="000000" w:themeColor="text1"/>
                <w:lang w:val="mn-MN" w:eastAsia="en-US" w:bidi="mn-Mong-CN"/>
              </w:rPr>
              <w:t>Хүрсэн түвшин:</w:t>
            </w:r>
            <w:r>
              <w:t xml:space="preserve"> </w:t>
            </w:r>
          </w:p>
          <w:p w14:paraId="6B7AA120" w14:textId="0EFF6975" w:rsidR="00F14499" w:rsidRPr="00F14499" w:rsidRDefault="00F14499" w:rsidP="00F14499">
            <w:pPr>
              <w:jc w:val="both"/>
              <w:rPr>
                <w:rFonts w:ascii="Arial" w:eastAsia="Calibri" w:hAnsi="Arial" w:cs="Arial"/>
                <w:color w:val="000000" w:themeColor="text1"/>
                <w:lang w:val="mn-MN" w:eastAsia="en-US" w:bidi="mn-Mong-CN"/>
              </w:rPr>
            </w:pPr>
            <w:r w:rsidRPr="00F14499">
              <w:rPr>
                <w:rFonts w:ascii="Arial" w:eastAsia="Calibri" w:hAnsi="Arial" w:cs="Arial"/>
                <w:color w:val="000000" w:themeColor="text1"/>
                <w:lang w:val="mn-MN" w:eastAsia="en-US" w:bidi="mn-Mong-CN"/>
              </w:rPr>
              <w:t>Цалин хөлс,урамшуулал 10-н сарын байдлаар 178,371,100 төгрөг</w:t>
            </w:r>
          </w:p>
          <w:p w14:paraId="5A8431C0" w14:textId="77777777" w:rsidR="00F14499" w:rsidRPr="00F14499" w:rsidRDefault="00F14499" w:rsidP="00F14499">
            <w:pPr>
              <w:jc w:val="both"/>
              <w:rPr>
                <w:rFonts w:ascii="Arial" w:eastAsia="Calibri" w:hAnsi="Arial" w:cs="Arial"/>
                <w:color w:val="000000" w:themeColor="text1"/>
                <w:lang w:val="mn-MN" w:eastAsia="en-US" w:bidi="mn-Mong-CN"/>
              </w:rPr>
            </w:pPr>
            <w:r w:rsidRPr="00F14499">
              <w:rPr>
                <w:rFonts w:ascii="Arial" w:eastAsia="Calibri" w:hAnsi="Arial" w:cs="Arial"/>
                <w:color w:val="000000" w:themeColor="text1"/>
                <w:lang w:val="mn-MN" w:eastAsia="en-US" w:bidi="mn-Mong-CN"/>
              </w:rPr>
              <w:t>Цалин хөлс-146,450,600 төгрөг</w:t>
            </w:r>
          </w:p>
          <w:p w14:paraId="1C756699" w14:textId="77777777" w:rsidR="00F14499" w:rsidRPr="00F14499" w:rsidRDefault="00F14499" w:rsidP="00F14499">
            <w:pPr>
              <w:jc w:val="both"/>
              <w:rPr>
                <w:rFonts w:ascii="Arial" w:eastAsia="Calibri" w:hAnsi="Arial" w:cs="Arial"/>
                <w:color w:val="000000" w:themeColor="text1"/>
                <w:lang w:val="mn-MN" w:eastAsia="en-US" w:bidi="mn-Mong-CN"/>
              </w:rPr>
            </w:pPr>
            <w:r w:rsidRPr="00F14499">
              <w:rPr>
                <w:rFonts w:ascii="Arial" w:eastAsia="Calibri" w:hAnsi="Arial" w:cs="Arial"/>
                <w:color w:val="000000" w:themeColor="text1"/>
                <w:lang w:val="mn-MN" w:eastAsia="en-US" w:bidi="mn-Mong-CN"/>
              </w:rPr>
              <w:t>Ур чадварт-17,079,500 төгрөг</w:t>
            </w:r>
          </w:p>
          <w:p w14:paraId="5EEDB8DF" w14:textId="77777777" w:rsidR="00F14499" w:rsidRPr="00F14499" w:rsidRDefault="00F14499" w:rsidP="00F14499">
            <w:pPr>
              <w:jc w:val="both"/>
              <w:rPr>
                <w:rFonts w:ascii="Arial" w:eastAsia="Calibri" w:hAnsi="Arial" w:cs="Arial"/>
                <w:color w:val="000000" w:themeColor="text1"/>
                <w:lang w:val="mn-MN" w:eastAsia="en-US" w:bidi="mn-Mong-CN"/>
              </w:rPr>
            </w:pPr>
            <w:r w:rsidRPr="00F14499">
              <w:rPr>
                <w:rFonts w:ascii="Arial" w:eastAsia="Calibri" w:hAnsi="Arial" w:cs="Arial"/>
                <w:color w:val="000000" w:themeColor="text1"/>
                <w:lang w:val="mn-MN" w:eastAsia="en-US" w:bidi="mn-Mong-CN"/>
              </w:rPr>
              <w:t>Хоол, унаанд-5,656,000 төгрөг</w:t>
            </w:r>
          </w:p>
          <w:p w14:paraId="5343F695" w14:textId="60DA332D" w:rsidR="00F14499" w:rsidRDefault="00F14499" w:rsidP="00F14499">
            <w:pPr>
              <w:jc w:val="both"/>
              <w:rPr>
                <w:rFonts w:ascii="Arial" w:eastAsia="Calibri" w:hAnsi="Arial" w:cs="Arial"/>
                <w:color w:val="000000" w:themeColor="text1"/>
                <w:lang w:val="mn-MN" w:eastAsia="en-US" w:bidi="mn-Mong-CN"/>
              </w:rPr>
            </w:pPr>
            <w:r w:rsidRPr="00F14499">
              <w:rPr>
                <w:rFonts w:ascii="Arial" w:eastAsia="Calibri" w:hAnsi="Arial" w:cs="Arial"/>
                <w:color w:val="000000" w:themeColor="text1"/>
                <w:lang w:val="mn-MN" w:eastAsia="en-US" w:bidi="mn-Mong-CN"/>
              </w:rPr>
              <w:t>Үр дүнгийн урамшуулал-8,235,000 төгрөг</w:t>
            </w:r>
          </w:p>
          <w:p w14:paraId="65112F48" w14:textId="66191735" w:rsidR="00F14499" w:rsidRDefault="00F14499" w:rsidP="002963BB">
            <w:pPr>
              <w:jc w:val="both"/>
              <w:rPr>
                <w:rFonts w:ascii="Arial" w:eastAsia="Calibri" w:hAnsi="Arial" w:cs="Arial"/>
                <w:color w:val="000000" w:themeColor="text1"/>
                <w:lang w:val="mn-MN" w:eastAsia="en-US" w:bidi="mn-Mong-CN"/>
              </w:rPr>
            </w:pPr>
            <w:r w:rsidRPr="00F14499">
              <w:rPr>
                <w:rFonts w:ascii="Arial" w:eastAsia="Calibri" w:hAnsi="Arial" w:cs="Arial"/>
                <w:color w:val="000000" w:themeColor="text1"/>
                <w:lang w:val="mn-MN" w:eastAsia="en-US" w:bidi="mn-Mong-CN"/>
              </w:rPr>
              <w:t>Тэтгэмж-</w:t>
            </w:r>
            <w:r w:rsidR="00E931FF">
              <w:rPr>
                <w:rFonts w:ascii="Arial" w:eastAsia="Calibri" w:hAnsi="Arial" w:cs="Arial"/>
                <w:color w:val="000000" w:themeColor="text1"/>
                <w:lang w:val="mn-MN" w:eastAsia="en-US" w:bidi="mn-Mong-CN"/>
              </w:rPr>
              <w:t>7</w:t>
            </w:r>
            <w:r w:rsidRPr="00F14499">
              <w:rPr>
                <w:rFonts w:ascii="Arial" w:eastAsia="Calibri" w:hAnsi="Arial" w:cs="Arial"/>
                <w:color w:val="000000" w:themeColor="text1"/>
                <w:lang w:val="mn-MN" w:eastAsia="en-US" w:bidi="mn-Mong-CN"/>
              </w:rPr>
              <w:t>50000 төгрөг</w:t>
            </w:r>
          </w:p>
          <w:p w14:paraId="6594260F" w14:textId="77777777" w:rsidR="00E931FF" w:rsidRDefault="002963BB" w:rsidP="002963BB">
            <w:pPr>
              <w:jc w:val="both"/>
              <w:rPr>
                <w:rFonts w:ascii="Arial" w:eastAsia="Calibri" w:hAnsi="Arial" w:cs="Arial"/>
                <w:color w:val="000000" w:themeColor="text1"/>
                <w:lang w:val="mn-MN" w:eastAsia="en-US" w:bidi="mn-Mong-CN"/>
              </w:rPr>
            </w:pPr>
            <w:r w:rsidRPr="002963BB">
              <w:rPr>
                <w:rFonts w:ascii="Arial" w:eastAsia="Calibri" w:hAnsi="Arial" w:cs="Arial"/>
                <w:color w:val="000000" w:themeColor="text1"/>
                <w:lang w:val="mn-MN" w:eastAsia="en-US" w:bidi="mn-Mong-CN"/>
              </w:rPr>
              <w:t xml:space="preserve">Сургалтын зардал-600000 төгрөг </w:t>
            </w:r>
          </w:p>
          <w:p w14:paraId="49F32FE7" w14:textId="36215033" w:rsidR="002963BB" w:rsidRPr="00815FD1" w:rsidRDefault="002963BB" w:rsidP="002963BB">
            <w:pPr>
              <w:jc w:val="both"/>
              <w:rPr>
                <w:rFonts w:ascii="Arial" w:eastAsia="Calibri" w:hAnsi="Arial" w:cs="Arial"/>
                <w:color w:val="000000" w:themeColor="text1"/>
                <w:lang w:val="mn-MN" w:eastAsia="en-US" w:bidi="mn-Mong-CN"/>
              </w:rPr>
            </w:pPr>
            <w:r w:rsidRPr="002963BB">
              <w:rPr>
                <w:rFonts w:ascii="Arial" w:eastAsia="Calibri" w:hAnsi="Arial" w:cs="Arial"/>
                <w:color w:val="000000" w:themeColor="text1"/>
                <w:lang w:val="mn-MN" w:eastAsia="en-US" w:bidi="mn-Mong-CN"/>
              </w:rPr>
              <w:t xml:space="preserve"> </w:t>
            </w:r>
            <w:r w:rsidR="00E931FF" w:rsidRPr="00E931FF">
              <w:rPr>
                <w:rFonts w:ascii="Arial" w:eastAsia="Calibri" w:hAnsi="Arial" w:cs="Arial"/>
                <w:color w:val="000000" w:themeColor="text1"/>
                <w:lang w:val="mn-MN" w:eastAsia="en-US" w:bidi="mn-Mong-CN"/>
              </w:rPr>
              <w:t>Тоног төхөөрөмж-13058000 төгрөг</w:t>
            </w:r>
          </w:p>
          <w:p w14:paraId="0CCFFBBB" w14:textId="02DEC2C6" w:rsidR="002B5B01" w:rsidRPr="004E40BC" w:rsidRDefault="002B5B01" w:rsidP="00153656">
            <w:pPr>
              <w:rPr>
                <w:rFonts w:ascii="Arial" w:hAnsi="Arial" w:cs="Arial"/>
                <w:lang w:val="mn-MN"/>
              </w:rPr>
            </w:pPr>
            <w:r w:rsidRPr="004E40BC">
              <w:rPr>
                <w:rFonts w:ascii="Arial" w:eastAsia="Arial" w:hAnsi="Arial" w:cs="Arial"/>
                <w:b/>
                <w:bCs/>
                <w:lang w:val="mn-MN" w:eastAsia="en-US" w:bidi="ar-SA"/>
              </w:rPr>
              <w:t xml:space="preserve">Хэрэгжилтийн хувь-100% </w:t>
            </w:r>
          </w:p>
        </w:tc>
      </w:tr>
      <w:tr w:rsidR="000C276A" w:rsidRPr="004E40BC" w14:paraId="425E15C0" w14:textId="77777777" w:rsidTr="008D23E2">
        <w:trPr>
          <w:trHeight w:val="303"/>
        </w:trPr>
        <w:tc>
          <w:tcPr>
            <w:tcW w:w="449" w:type="dxa"/>
            <w:vAlign w:val="center"/>
          </w:tcPr>
          <w:p w14:paraId="3214AE8F" w14:textId="001846B6" w:rsidR="000C276A" w:rsidRPr="004E40BC" w:rsidRDefault="000C276A" w:rsidP="000C276A">
            <w:pPr>
              <w:jc w:val="center"/>
              <w:rPr>
                <w:rFonts w:ascii="Arial" w:hAnsi="Arial" w:cs="Arial"/>
                <w:lang w:val="mn-MN"/>
              </w:rPr>
            </w:pPr>
            <w:r w:rsidRPr="004E40BC">
              <w:rPr>
                <w:rFonts w:ascii="Arial" w:hAnsi="Arial" w:cs="Arial"/>
                <w:lang w:val="mn-MN"/>
              </w:rPr>
              <w:lastRenderedPageBreak/>
              <w:t>13</w:t>
            </w:r>
          </w:p>
        </w:tc>
        <w:tc>
          <w:tcPr>
            <w:tcW w:w="2348" w:type="dxa"/>
          </w:tcPr>
          <w:p w14:paraId="5E795F97" w14:textId="4B717CDD" w:rsidR="000C276A" w:rsidRPr="004E40BC" w:rsidRDefault="000C276A" w:rsidP="000C276A">
            <w:pPr>
              <w:rPr>
                <w:rFonts w:ascii="Arial" w:hAnsi="Arial" w:cs="Arial"/>
              </w:rPr>
            </w:pPr>
            <w:r w:rsidRPr="004E40BC">
              <w:rPr>
                <w:rFonts w:ascii="Arial" w:hAnsi="Arial" w:cs="Arial"/>
              </w:rPr>
              <w:t>4.2.4. Авлига, ашиг сонирхлын зөрчлөөс сэргийлэх хууль, эрх зүйн болон бодлогын орчин, шударга ёсыг эрхэмлэсэн нийтийн хандлагыг төлөвшүүлнэ.</w:t>
            </w:r>
          </w:p>
        </w:tc>
        <w:tc>
          <w:tcPr>
            <w:tcW w:w="2126" w:type="dxa"/>
            <w:vAlign w:val="center"/>
          </w:tcPr>
          <w:p w14:paraId="7155142C" w14:textId="4C3A9379" w:rsidR="000C276A" w:rsidRPr="004E40BC" w:rsidRDefault="000C276A" w:rsidP="000C276A">
            <w:pPr>
              <w:jc w:val="center"/>
              <w:rPr>
                <w:rFonts w:ascii="Arial" w:hAnsi="Arial" w:cs="Arial"/>
              </w:rPr>
            </w:pPr>
            <w:r w:rsidRPr="004E40BC">
              <w:rPr>
                <w:rFonts w:ascii="Arial" w:hAnsi="Arial" w:cs="Arial"/>
              </w:rPr>
              <w:t>Авлигаас урьдчилан сэргийлэх, олон нийтийг соён гэгээрүүлэх үйл ажиллагааг зохион байгуулна.</w:t>
            </w:r>
          </w:p>
        </w:tc>
        <w:tc>
          <w:tcPr>
            <w:tcW w:w="567" w:type="dxa"/>
          </w:tcPr>
          <w:p w14:paraId="67F3C089" w14:textId="77777777" w:rsidR="000C276A" w:rsidRPr="004E40BC" w:rsidRDefault="000C276A" w:rsidP="000C276A">
            <w:pPr>
              <w:rPr>
                <w:rFonts w:ascii="Arial" w:hAnsi="Arial" w:cs="Arial"/>
              </w:rPr>
            </w:pPr>
          </w:p>
        </w:tc>
        <w:tc>
          <w:tcPr>
            <w:tcW w:w="1701" w:type="dxa"/>
            <w:vAlign w:val="center"/>
          </w:tcPr>
          <w:p w14:paraId="30A65DE5" w14:textId="6C658B8D" w:rsidR="000C276A" w:rsidRPr="004E40BC" w:rsidRDefault="000C276A" w:rsidP="000C276A">
            <w:pPr>
              <w:jc w:val="center"/>
              <w:rPr>
                <w:rFonts w:ascii="Arial" w:hAnsi="Arial" w:cs="Arial"/>
                <w:lang w:val="mn-MN"/>
              </w:rPr>
            </w:pPr>
            <w:r w:rsidRPr="004E40BC">
              <w:rPr>
                <w:rFonts w:ascii="Arial" w:hAnsi="Arial" w:cs="Arial"/>
              </w:rPr>
              <w:t>зохион байгуулсан сургалтын тоо-</w:t>
            </w:r>
            <w:r w:rsidRPr="004E40BC">
              <w:rPr>
                <w:rFonts w:ascii="Arial" w:hAnsi="Arial" w:cs="Arial"/>
                <w:lang w:val="mn-MN"/>
              </w:rPr>
              <w:t>1</w:t>
            </w:r>
          </w:p>
          <w:p w14:paraId="796CDA8D" w14:textId="77777777" w:rsidR="000C276A" w:rsidRPr="004E40BC" w:rsidRDefault="000C276A" w:rsidP="000C276A">
            <w:pPr>
              <w:jc w:val="center"/>
              <w:rPr>
                <w:rFonts w:ascii="Arial" w:hAnsi="Arial" w:cs="Arial"/>
              </w:rPr>
            </w:pPr>
          </w:p>
          <w:p w14:paraId="0D2E3EFC" w14:textId="73AF2C5C" w:rsidR="000C276A" w:rsidRPr="004E40BC" w:rsidRDefault="000C276A" w:rsidP="000C276A">
            <w:pPr>
              <w:jc w:val="center"/>
              <w:rPr>
                <w:rFonts w:ascii="Arial" w:hAnsi="Arial" w:cs="Arial"/>
                <w:lang w:val="mn-MN"/>
              </w:rPr>
            </w:pPr>
            <w:r w:rsidRPr="004E40BC">
              <w:rPr>
                <w:rFonts w:ascii="Arial" w:hAnsi="Arial" w:cs="Arial"/>
              </w:rPr>
              <w:t>Хамрагдсан албан хаагчдын тоо-</w:t>
            </w:r>
            <w:r w:rsidRPr="004E40BC">
              <w:rPr>
                <w:rFonts w:ascii="Arial" w:hAnsi="Arial" w:cs="Arial"/>
                <w:lang w:val="mn-MN"/>
              </w:rPr>
              <w:t>10</w:t>
            </w:r>
          </w:p>
        </w:tc>
        <w:tc>
          <w:tcPr>
            <w:tcW w:w="1134" w:type="dxa"/>
            <w:vAlign w:val="center"/>
          </w:tcPr>
          <w:p w14:paraId="56B11952" w14:textId="77777777" w:rsidR="000C276A" w:rsidRPr="004E40BC" w:rsidRDefault="000C276A" w:rsidP="000C276A">
            <w:pPr>
              <w:jc w:val="center"/>
              <w:rPr>
                <w:rFonts w:ascii="Arial" w:eastAsia="Times New Roman" w:hAnsi="Arial" w:cs="Arial"/>
                <w:lang w:val="mn-MN"/>
              </w:rPr>
            </w:pPr>
            <w:r w:rsidRPr="004E40BC">
              <w:rPr>
                <w:rFonts w:ascii="Arial" w:eastAsia="Times New Roman" w:hAnsi="Arial" w:cs="Arial"/>
                <w:lang w:val="mn-MN"/>
              </w:rPr>
              <w:t>1</w:t>
            </w:r>
          </w:p>
          <w:p w14:paraId="2A8E8813" w14:textId="77777777" w:rsidR="000C276A" w:rsidRPr="004E40BC" w:rsidRDefault="000C276A" w:rsidP="000C276A">
            <w:pPr>
              <w:jc w:val="center"/>
              <w:rPr>
                <w:rFonts w:ascii="Arial" w:eastAsia="Times New Roman" w:hAnsi="Arial" w:cs="Arial"/>
                <w:lang w:val="mn-MN"/>
              </w:rPr>
            </w:pPr>
          </w:p>
          <w:p w14:paraId="5D35A3C0" w14:textId="77777777" w:rsidR="000C276A" w:rsidRPr="004E40BC" w:rsidRDefault="000C276A" w:rsidP="000C276A">
            <w:pPr>
              <w:jc w:val="center"/>
              <w:rPr>
                <w:rFonts w:ascii="Arial" w:eastAsia="Times New Roman" w:hAnsi="Arial" w:cs="Arial"/>
                <w:lang w:val="mn-MN"/>
              </w:rPr>
            </w:pPr>
          </w:p>
          <w:p w14:paraId="39134180" w14:textId="267E8437" w:rsidR="000C276A" w:rsidRPr="004E40BC" w:rsidRDefault="000C276A" w:rsidP="000C276A">
            <w:pPr>
              <w:jc w:val="center"/>
              <w:rPr>
                <w:rFonts w:ascii="Arial" w:eastAsia="Times New Roman" w:hAnsi="Arial" w:cs="Arial"/>
                <w:lang w:val="mn-MN"/>
              </w:rPr>
            </w:pPr>
            <w:r w:rsidRPr="004E40BC">
              <w:rPr>
                <w:rFonts w:ascii="Arial" w:eastAsia="Times New Roman" w:hAnsi="Arial" w:cs="Arial"/>
                <w:lang w:val="mn-MN"/>
              </w:rPr>
              <w:t>10</w:t>
            </w:r>
          </w:p>
        </w:tc>
        <w:tc>
          <w:tcPr>
            <w:tcW w:w="1140" w:type="dxa"/>
            <w:vAlign w:val="center"/>
          </w:tcPr>
          <w:p w14:paraId="09AA3CEC" w14:textId="77777777" w:rsidR="000C276A" w:rsidRPr="004E40BC" w:rsidRDefault="000C276A" w:rsidP="000C276A">
            <w:pPr>
              <w:jc w:val="center"/>
              <w:rPr>
                <w:rFonts w:ascii="Arial" w:eastAsia="Times New Roman" w:hAnsi="Arial" w:cs="Arial"/>
                <w:lang w:val="mn-MN"/>
              </w:rPr>
            </w:pPr>
            <w:r w:rsidRPr="004E40BC">
              <w:rPr>
                <w:rFonts w:ascii="Arial" w:eastAsia="Times New Roman" w:hAnsi="Arial" w:cs="Arial"/>
                <w:lang w:val="mn-MN"/>
              </w:rPr>
              <w:t>1</w:t>
            </w:r>
          </w:p>
          <w:p w14:paraId="62EFEE4B" w14:textId="77777777" w:rsidR="000C276A" w:rsidRPr="004E40BC" w:rsidRDefault="000C276A" w:rsidP="000C276A">
            <w:pPr>
              <w:jc w:val="center"/>
              <w:rPr>
                <w:rFonts w:ascii="Arial" w:eastAsia="Times New Roman" w:hAnsi="Arial" w:cs="Arial"/>
                <w:lang w:val="mn-MN"/>
              </w:rPr>
            </w:pPr>
          </w:p>
          <w:p w14:paraId="299594CE" w14:textId="77777777" w:rsidR="000C276A" w:rsidRPr="004E40BC" w:rsidRDefault="000C276A" w:rsidP="000C276A">
            <w:pPr>
              <w:jc w:val="center"/>
              <w:rPr>
                <w:rFonts w:ascii="Arial" w:eastAsia="Times New Roman" w:hAnsi="Arial" w:cs="Arial"/>
                <w:lang w:val="mn-MN"/>
              </w:rPr>
            </w:pPr>
          </w:p>
          <w:p w14:paraId="32C49322" w14:textId="6A7A6957" w:rsidR="000C276A" w:rsidRPr="004E40BC" w:rsidRDefault="000C276A" w:rsidP="000C276A">
            <w:pPr>
              <w:jc w:val="center"/>
              <w:rPr>
                <w:rFonts w:ascii="Arial" w:hAnsi="Arial" w:cs="Arial"/>
                <w:lang w:val="mn-MN"/>
              </w:rPr>
            </w:pPr>
            <w:r w:rsidRPr="004E40BC">
              <w:rPr>
                <w:rFonts w:ascii="Arial" w:eastAsia="Times New Roman" w:hAnsi="Arial" w:cs="Arial"/>
                <w:lang w:val="mn-MN"/>
              </w:rPr>
              <w:t>10</w:t>
            </w:r>
          </w:p>
        </w:tc>
        <w:tc>
          <w:tcPr>
            <w:tcW w:w="5523" w:type="dxa"/>
          </w:tcPr>
          <w:p w14:paraId="70962D85" w14:textId="21A90BAF" w:rsidR="00A92C87" w:rsidRPr="004E40BC" w:rsidRDefault="00861850" w:rsidP="000C276A">
            <w:pPr>
              <w:tabs>
                <w:tab w:val="left" w:pos="360"/>
                <w:tab w:val="left" w:pos="5085"/>
              </w:tabs>
              <w:spacing w:before="240" w:after="200" w:line="276" w:lineRule="auto"/>
              <w:contextualSpacing/>
              <w:jc w:val="both"/>
              <w:rPr>
                <w:rFonts w:ascii="Arial" w:eastAsia="Calibri" w:hAnsi="Arial" w:cs="Arial"/>
                <w:b/>
                <w:lang w:val="mn-MN" w:eastAsia="en-US" w:bidi="ar-SA"/>
                <w14:ligatures w14:val="none"/>
              </w:rPr>
            </w:pPr>
            <w:r w:rsidRPr="004E40BC">
              <w:rPr>
                <w:rFonts w:ascii="Arial" w:eastAsia="Calibri" w:hAnsi="Arial" w:cs="Arial"/>
                <w:b/>
                <w:lang w:val="mn-MN" w:eastAsia="en-US" w:bidi="ar-SA"/>
                <w14:ligatures w14:val="none"/>
              </w:rPr>
              <w:t>Цагдаагийн газраас</w:t>
            </w:r>
            <w:r w:rsidR="000C276A" w:rsidRPr="004E40BC">
              <w:rPr>
                <w:rFonts w:ascii="Arial" w:eastAsia="Calibri" w:hAnsi="Arial" w:cs="Arial"/>
                <w:b/>
                <w:lang w:val="mn-MN" w:eastAsia="en-US" w:bidi="ar-SA"/>
                <w14:ligatures w14:val="none"/>
              </w:rPr>
              <w:t xml:space="preserve">: </w:t>
            </w:r>
          </w:p>
          <w:p w14:paraId="31C7087A" w14:textId="74D26C77" w:rsidR="00A92C87" w:rsidRPr="004E40BC" w:rsidRDefault="000C276A" w:rsidP="000C276A">
            <w:pPr>
              <w:tabs>
                <w:tab w:val="left" w:pos="360"/>
                <w:tab w:val="left" w:pos="5085"/>
              </w:tabs>
              <w:spacing w:before="240" w:after="200" w:line="276" w:lineRule="auto"/>
              <w:contextualSpacing/>
              <w:jc w:val="both"/>
              <w:rPr>
                <w:rFonts w:ascii="Arial" w:eastAsia="Calibri" w:hAnsi="Arial" w:cs="Arial"/>
                <w:lang w:val="mn-MN" w:eastAsia="en-US" w:bidi="ar-SA"/>
                <w14:ligatures w14:val="none"/>
              </w:rPr>
            </w:pPr>
            <w:r w:rsidRPr="004E40BC">
              <w:rPr>
                <w:rFonts w:ascii="Arial" w:eastAsia="Calibri" w:hAnsi="Arial" w:cs="Arial"/>
                <w:b/>
                <w:lang w:val="mn-MN" w:eastAsia="en-US" w:bidi="ar-SA"/>
                <w14:ligatures w14:val="none"/>
              </w:rPr>
              <w:t>“</w:t>
            </w:r>
            <w:r w:rsidRPr="004E40BC">
              <w:rPr>
                <w:rFonts w:ascii="Arial" w:eastAsia="Calibri" w:hAnsi="Arial" w:cs="Arial"/>
                <w:lang w:val="mn-MN" w:eastAsia="en-US" w:bidi="ar-SA"/>
                <w14:ligatures w14:val="none"/>
              </w:rPr>
              <w:t>Авлига ашиг сонирхлын зөрчлөөс</w:t>
            </w:r>
            <w:r w:rsidR="002B5B01" w:rsidRPr="004E40BC">
              <w:rPr>
                <w:rFonts w:ascii="Arial" w:eastAsia="Calibri" w:hAnsi="Arial" w:cs="Arial"/>
                <w:lang w:val="mn-MN" w:eastAsia="en-US" w:bidi="ar-SA"/>
                <w14:ligatures w14:val="none"/>
              </w:rPr>
              <w:t xml:space="preserve"> урьдчилан </w:t>
            </w:r>
            <w:r w:rsidRPr="004E40BC">
              <w:rPr>
                <w:rFonts w:ascii="Arial" w:eastAsia="Calibri" w:hAnsi="Arial" w:cs="Arial"/>
                <w:lang w:val="mn-MN" w:eastAsia="en-US" w:bidi="ar-SA"/>
                <w14:ligatures w14:val="none"/>
              </w:rPr>
              <w:t xml:space="preserve"> сэргийлэх”</w:t>
            </w:r>
            <w:r w:rsidR="00341C10">
              <w:rPr>
                <w:rFonts w:ascii="Arial" w:eastAsia="Calibri" w:hAnsi="Arial" w:cs="Arial"/>
                <w:lang w:val="mn-MN" w:eastAsia="en-US" w:bidi="ar-SA"/>
                <w14:ligatures w14:val="none"/>
              </w:rPr>
              <w:t xml:space="preserve"> сургалтад 10 албан хаагч хамрагдсан.</w:t>
            </w:r>
          </w:p>
          <w:p w14:paraId="7F72F288" w14:textId="781FFAC4" w:rsidR="000C276A" w:rsidRPr="004E40BC" w:rsidRDefault="000C276A" w:rsidP="000C276A">
            <w:pPr>
              <w:tabs>
                <w:tab w:val="left" w:pos="360"/>
                <w:tab w:val="left" w:pos="5085"/>
              </w:tabs>
              <w:spacing w:before="240" w:after="200" w:line="276" w:lineRule="auto"/>
              <w:contextualSpacing/>
              <w:jc w:val="both"/>
              <w:rPr>
                <w:rFonts w:ascii="Arial" w:eastAsia="Times New Roman" w:hAnsi="Arial" w:cs="Arial"/>
                <w:b/>
                <w:bCs/>
                <w:color w:val="000000"/>
                <w:lang w:val="mn-MN" w:eastAsia="en-US" w:bidi="ar-SA"/>
              </w:rPr>
            </w:pPr>
            <w:r w:rsidRPr="004E40BC">
              <w:rPr>
                <w:rFonts w:ascii="Arial" w:eastAsia="Times New Roman" w:hAnsi="Arial" w:cs="Arial"/>
                <w:b/>
                <w:bCs/>
                <w:color w:val="000000"/>
                <w:lang w:val="mn-MN" w:eastAsia="en-US" w:bidi="ar-SA"/>
              </w:rPr>
              <w:t>Хүрсэн түвшин:</w:t>
            </w:r>
            <w:r w:rsidR="00CD058F" w:rsidRPr="004E40BC">
              <w:rPr>
                <w:rFonts w:ascii="Arial" w:eastAsia="Times New Roman" w:hAnsi="Arial" w:cs="Arial"/>
                <w:b/>
                <w:bCs/>
                <w:color w:val="000000"/>
                <w:lang w:val="mn-MN" w:eastAsia="en-US" w:bidi="ar-SA"/>
              </w:rPr>
              <w:t xml:space="preserve"> </w:t>
            </w:r>
            <w:r w:rsidR="00CD058F" w:rsidRPr="004E40BC">
              <w:rPr>
                <w:rFonts w:ascii="Arial" w:eastAsia="Times New Roman" w:hAnsi="Arial" w:cs="Arial"/>
                <w:lang w:val="mn-MN" w:eastAsia="en-US" w:bidi="ar-SA"/>
              </w:rPr>
              <w:t>Зөрчил илрээгүй</w:t>
            </w:r>
          </w:p>
          <w:p w14:paraId="492771FA" w14:textId="442897DB" w:rsidR="000C276A" w:rsidRPr="004E40BC" w:rsidRDefault="000C276A" w:rsidP="000C276A">
            <w:pPr>
              <w:tabs>
                <w:tab w:val="left" w:pos="360"/>
                <w:tab w:val="left" w:pos="5085"/>
              </w:tabs>
              <w:spacing w:before="240" w:after="200" w:line="276" w:lineRule="auto"/>
              <w:contextualSpacing/>
              <w:jc w:val="both"/>
              <w:rPr>
                <w:rFonts w:ascii="Arial" w:eastAsia="Times New Roman" w:hAnsi="Arial" w:cs="Arial"/>
                <w:color w:val="000000"/>
                <w:lang w:val="mn-MN" w:eastAsia="en-US" w:bidi="ar-SA"/>
              </w:rPr>
            </w:pPr>
            <w:r w:rsidRPr="004E40BC">
              <w:rPr>
                <w:rFonts w:ascii="Arial" w:eastAsia="Times New Roman" w:hAnsi="Arial" w:cs="Arial"/>
                <w:color w:val="000000"/>
                <w:lang w:val="mn-MN" w:eastAsia="en-US" w:bidi="ar-SA"/>
              </w:rPr>
              <w:t>Зохион байгуулсан сургалтын тоо-1</w:t>
            </w:r>
          </w:p>
          <w:p w14:paraId="659FA408" w14:textId="0E243010" w:rsidR="000C276A" w:rsidRPr="004E40BC" w:rsidRDefault="000C276A" w:rsidP="000C276A">
            <w:pPr>
              <w:tabs>
                <w:tab w:val="left" w:pos="360"/>
                <w:tab w:val="left" w:pos="5085"/>
              </w:tabs>
              <w:spacing w:before="240" w:after="200" w:line="276" w:lineRule="auto"/>
              <w:contextualSpacing/>
              <w:jc w:val="both"/>
              <w:rPr>
                <w:rFonts w:ascii="Arial" w:eastAsia="Times New Roman" w:hAnsi="Arial" w:cs="Arial"/>
                <w:color w:val="000000"/>
                <w:kern w:val="2"/>
                <w:lang w:val="mn-MN" w:eastAsia="en-US" w:bidi="ar-SA"/>
              </w:rPr>
            </w:pPr>
            <w:r w:rsidRPr="004E40BC">
              <w:rPr>
                <w:rFonts w:ascii="Arial" w:eastAsia="Times New Roman" w:hAnsi="Arial" w:cs="Arial"/>
                <w:color w:val="000000"/>
                <w:lang w:val="mn-MN" w:eastAsia="en-US" w:bidi="ar-SA"/>
              </w:rPr>
              <w:t>Хамрагдсан алба хаагчийн тоо-10</w:t>
            </w:r>
          </w:p>
          <w:p w14:paraId="3A4D4BB4" w14:textId="37D51B4B" w:rsidR="000C276A" w:rsidRPr="004E40BC" w:rsidRDefault="002B5B01" w:rsidP="000C276A">
            <w:pPr>
              <w:rPr>
                <w:rFonts w:ascii="Arial" w:hAnsi="Arial" w:cs="Arial"/>
              </w:rPr>
            </w:pPr>
            <w:r w:rsidRPr="004E40BC">
              <w:rPr>
                <w:rFonts w:ascii="Arial" w:eastAsia="Arial" w:hAnsi="Arial" w:cs="Arial"/>
                <w:b/>
                <w:bCs/>
                <w:lang w:val="mn-MN" w:eastAsia="en-US" w:bidi="ar-SA"/>
              </w:rPr>
              <w:t xml:space="preserve">Хэрэгжилтийн хувь-100% </w:t>
            </w:r>
          </w:p>
        </w:tc>
      </w:tr>
    </w:tbl>
    <w:p w14:paraId="7FADBA8D" w14:textId="77777777" w:rsidR="002B5B01" w:rsidRDefault="002B5B01">
      <w:pPr>
        <w:rPr>
          <w:sz w:val="22"/>
          <w:szCs w:val="22"/>
          <w:lang w:val="mn-MN"/>
        </w:rPr>
      </w:pPr>
    </w:p>
    <w:p w14:paraId="4E2539B9" w14:textId="77777777" w:rsidR="002B5B01" w:rsidRPr="002B5B01" w:rsidRDefault="002B5B01">
      <w:pPr>
        <w:rPr>
          <w:sz w:val="22"/>
          <w:szCs w:val="22"/>
          <w:lang w:val="mn-MN"/>
        </w:rPr>
      </w:pPr>
    </w:p>
    <w:p w14:paraId="67D30D15" w14:textId="20402FC7" w:rsidR="002B5B01" w:rsidRDefault="002B5B01" w:rsidP="002B5B01">
      <w:pPr>
        <w:jc w:val="center"/>
        <w:rPr>
          <w:rFonts w:ascii="Arial" w:hAnsi="Arial" w:cs="Arial"/>
          <w:sz w:val="22"/>
          <w:szCs w:val="22"/>
          <w:lang w:val="mn-MN"/>
        </w:rPr>
      </w:pPr>
      <w:r w:rsidRPr="002B5B01">
        <w:rPr>
          <w:rFonts w:ascii="Arial" w:hAnsi="Arial" w:cs="Arial"/>
          <w:sz w:val="22"/>
          <w:szCs w:val="22"/>
          <w:lang w:val="mn-MN"/>
        </w:rPr>
        <w:t xml:space="preserve">                 Тайлан  гаргасан: </w:t>
      </w:r>
      <w:r w:rsidR="000E17B3">
        <w:rPr>
          <w:rFonts w:ascii="Arial" w:hAnsi="Arial" w:cs="Arial"/>
          <w:sz w:val="22"/>
          <w:szCs w:val="22"/>
          <w:lang w:val="mn-MN"/>
        </w:rPr>
        <w:t>Сан хөмрөгч</w:t>
      </w:r>
      <w:r w:rsidRPr="002B5B01">
        <w:rPr>
          <w:rFonts w:ascii="Arial" w:hAnsi="Arial" w:cs="Arial"/>
          <w:sz w:val="22"/>
          <w:szCs w:val="22"/>
          <w:lang w:val="mn-MN"/>
        </w:rPr>
        <w:t>, хүний нөөц</w:t>
      </w:r>
      <w:r w:rsidRPr="002B5B01">
        <w:rPr>
          <w:rFonts w:ascii="Arial" w:hAnsi="Arial" w:cs="Arial"/>
          <w:sz w:val="22"/>
          <w:szCs w:val="22"/>
          <w:lang w:val="mn-MN"/>
        </w:rPr>
        <w:tab/>
      </w:r>
      <w:r w:rsidRPr="002B5B01">
        <w:rPr>
          <w:rFonts w:ascii="Arial" w:hAnsi="Arial" w:cs="Arial"/>
          <w:sz w:val="22"/>
          <w:szCs w:val="22"/>
          <w:lang w:val="mn-MN"/>
        </w:rPr>
        <w:tab/>
        <w:t xml:space="preserve">          </w:t>
      </w:r>
      <w:r w:rsidR="004A514E">
        <w:rPr>
          <w:rFonts w:ascii="Arial" w:hAnsi="Arial" w:cs="Arial"/>
          <w:sz w:val="22"/>
          <w:szCs w:val="22"/>
          <w:lang w:val="mn-MN"/>
        </w:rPr>
        <w:t>С.Анхбаяр</w:t>
      </w:r>
    </w:p>
    <w:p w14:paraId="5F81BCC6" w14:textId="77777777" w:rsidR="002B5B01" w:rsidRPr="002B5B01" w:rsidRDefault="002B5B01" w:rsidP="002B5B01">
      <w:pPr>
        <w:jc w:val="center"/>
        <w:rPr>
          <w:rFonts w:ascii="Arial" w:hAnsi="Arial" w:cs="Arial"/>
          <w:sz w:val="22"/>
          <w:szCs w:val="22"/>
          <w:lang w:val="mn-MN"/>
        </w:rPr>
      </w:pPr>
    </w:p>
    <w:p w14:paraId="26A9BD91" w14:textId="46536875" w:rsidR="002B5B01" w:rsidRPr="002B5B01" w:rsidRDefault="002B5B01" w:rsidP="002B5B01">
      <w:pPr>
        <w:jc w:val="center"/>
        <w:rPr>
          <w:rFonts w:ascii="Arial" w:hAnsi="Arial" w:cs="Arial"/>
          <w:sz w:val="22"/>
          <w:szCs w:val="22"/>
          <w:lang w:val="mn-MN"/>
        </w:rPr>
      </w:pPr>
      <w:r w:rsidRPr="002B5B01">
        <w:rPr>
          <w:rFonts w:ascii="Arial" w:hAnsi="Arial" w:cs="Arial"/>
          <w:sz w:val="22"/>
          <w:szCs w:val="22"/>
          <w:lang w:val="mn-MN"/>
        </w:rPr>
        <w:t xml:space="preserve">      </w:t>
      </w:r>
      <w:r w:rsidR="000E17B3">
        <w:rPr>
          <w:rFonts w:ascii="Arial" w:hAnsi="Arial" w:cs="Arial"/>
          <w:sz w:val="22"/>
          <w:szCs w:val="22"/>
          <w:lang w:val="mn-MN"/>
        </w:rPr>
        <w:t xml:space="preserve"> </w:t>
      </w:r>
      <w:r w:rsidRPr="002B5B01">
        <w:rPr>
          <w:rFonts w:ascii="Arial" w:hAnsi="Arial" w:cs="Arial"/>
          <w:sz w:val="22"/>
          <w:szCs w:val="22"/>
          <w:lang w:val="mn-MN"/>
        </w:rPr>
        <w:t xml:space="preserve"> Хянасан: Захирлын</w:t>
      </w:r>
      <w:r w:rsidR="000E17B3">
        <w:rPr>
          <w:rFonts w:ascii="Arial" w:hAnsi="Arial" w:cs="Arial"/>
          <w:sz w:val="22"/>
          <w:szCs w:val="22"/>
          <w:lang w:val="mn-MN"/>
        </w:rPr>
        <w:t xml:space="preserve"> албан</w:t>
      </w:r>
      <w:r w:rsidRPr="002B5B01">
        <w:rPr>
          <w:rFonts w:ascii="Arial" w:hAnsi="Arial" w:cs="Arial"/>
          <w:sz w:val="22"/>
          <w:szCs w:val="22"/>
          <w:lang w:val="mn-MN"/>
        </w:rPr>
        <w:t xml:space="preserve"> үүргийг түр орлон гүйцэтгэгч</w:t>
      </w:r>
      <w:r w:rsidR="000E17B3">
        <w:rPr>
          <w:rFonts w:ascii="Arial" w:hAnsi="Arial" w:cs="Arial"/>
          <w:sz w:val="22"/>
          <w:szCs w:val="22"/>
          <w:lang w:val="mn-MN"/>
        </w:rPr>
        <w:t xml:space="preserve">                   </w:t>
      </w:r>
      <w:r w:rsidRPr="002B5B01">
        <w:rPr>
          <w:rFonts w:ascii="Arial" w:hAnsi="Arial" w:cs="Arial"/>
          <w:sz w:val="22"/>
          <w:szCs w:val="22"/>
          <w:lang w:val="mn-MN"/>
        </w:rPr>
        <w:t>Н.Хишигдорж</w:t>
      </w:r>
    </w:p>
    <w:p w14:paraId="07692592" w14:textId="77777777" w:rsidR="002B5B01" w:rsidRPr="002B5B01" w:rsidRDefault="002B5B01">
      <w:pPr>
        <w:rPr>
          <w:sz w:val="22"/>
          <w:szCs w:val="22"/>
          <w:lang w:val="mn-MN"/>
        </w:rPr>
      </w:pPr>
    </w:p>
    <w:sectPr w:rsidR="002B5B01" w:rsidRPr="002B5B01" w:rsidSect="00381D5E">
      <w:pgSz w:w="16838" w:h="11906" w:orient="landscape" w:code="9"/>
      <w:pgMar w:top="1296" w:right="818" w:bottom="540" w:left="81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47001"/>
    <w:multiLevelType w:val="hybridMultilevel"/>
    <w:tmpl w:val="946A2606"/>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CDE40">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D04D8F"/>
    <w:multiLevelType w:val="hybridMultilevel"/>
    <w:tmpl w:val="CC9C3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42301"/>
    <w:multiLevelType w:val="hybridMultilevel"/>
    <w:tmpl w:val="4B9AB7AE"/>
    <w:lvl w:ilvl="0" w:tplc="0409000B">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21B556D8"/>
    <w:multiLevelType w:val="hybridMultilevel"/>
    <w:tmpl w:val="CC5C8C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C2F8F"/>
    <w:multiLevelType w:val="hybridMultilevel"/>
    <w:tmpl w:val="36D86ECC"/>
    <w:lvl w:ilvl="0" w:tplc="1EEA6A94">
      <w:start w:val="19"/>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14BB5"/>
    <w:multiLevelType w:val="hybridMultilevel"/>
    <w:tmpl w:val="4A2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7A7080"/>
    <w:multiLevelType w:val="hybridMultilevel"/>
    <w:tmpl w:val="46628C5A"/>
    <w:lvl w:ilvl="0" w:tplc="0409000B">
      <w:start w:val="1"/>
      <w:numFmt w:val="bullet"/>
      <w:lvlText w:val=""/>
      <w:lvlJc w:val="left"/>
      <w:pPr>
        <w:ind w:left="770" w:hanging="360"/>
      </w:pPr>
      <w:rPr>
        <w:rFonts w:ascii="Wingdings" w:hAnsi="Wingdings"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16cid:durableId="1123157786">
    <w:abstractNumId w:val="0"/>
  </w:num>
  <w:num w:numId="2" w16cid:durableId="536041158">
    <w:abstractNumId w:val="6"/>
  </w:num>
  <w:num w:numId="3" w16cid:durableId="772360723">
    <w:abstractNumId w:val="0"/>
  </w:num>
  <w:num w:numId="4" w16cid:durableId="1205556226">
    <w:abstractNumId w:val="1"/>
  </w:num>
  <w:num w:numId="5" w16cid:durableId="1244756043">
    <w:abstractNumId w:val="3"/>
  </w:num>
  <w:num w:numId="6" w16cid:durableId="1495954643">
    <w:abstractNumId w:val="2"/>
  </w:num>
  <w:num w:numId="7" w16cid:durableId="703097850">
    <w:abstractNumId w:val="5"/>
  </w:num>
  <w:num w:numId="8" w16cid:durableId="1121266413">
    <w:abstractNumId w:val="4"/>
  </w:num>
  <w:num w:numId="9" w16cid:durableId="659651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F1"/>
    <w:rsid w:val="000041D2"/>
    <w:rsid w:val="00007424"/>
    <w:rsid w:val="00027E0D"/>
    <w:rsid w:val="0003235E"/>
    <w:rsid w:val="0005645C"/>
    <w:rsid w:val="000722EC"/>
    <w:rsid w:val="000842D5"/>
    <w:rsid w:val="0008758B"/>
    <w:rsid w:val="00096BA1"/>
    <w:rsid w:val="000A1DAA"/>
    <w:rsid w:val="000A6846"/>
    <w:rsid w:val="000B6AB8"/>
    <w:rsid w:val="000C276A"/>
    <w:rsid w:val="000D2AF4"/>
    <w:rsid w:val="000D44FD"/>
    <w:rsid w:val="000E17B3"/>
    <w:rsid w:val="000E2E84"/>
    <w:rsid w:val="000F484E"/>
    <w:rsid w:val="001027BF"/>
    <w:rsid w:val="001243F6"/>
    <w:rsid w:val="0013082F"/>
    <w:rsid w:val="001513AB"/>
    <w:rsid w:val="00151596"/>
    <w:rsid w:val="00153656"/>
    <w:rsid w:val="0017202E"/>
    <w:rsid w:val="001812E3"/>
    <w:rsid w:val="00182F42"/>
    <w:rsid w:val="0018379B"/>
    <w:rsid w:val="001C0DB7"/>
    <w:rsid w:val="001C6AFA"/>
    <w:rsid w:val="001D3159"/>
    <w:rsid w:val="001D48F3"/>
    <w:rsid w:val="001E216A"/>
    <w:rsid w:val="002010C9"/>
    <w:rsid w:val="00201AF1"/>
    <w:rsid w:val="00216043"/>
    <w:rsid w:val="00223019"/>
    <w:rsid w:val="00225934"/>
    <w:rsid w:val="002475E1"/>
    <w:rsid w:val="00262212"/>
    <w:rsid w:val="00266EC1"/>
    <w:rsid w:val="00274919"/>
    <w:rsid w:val="0028587D"/>
    <w:rsid w:val="002963BB"/>
    <w:rsid w:val="002A2B04"/>
    <w:rsid w:val="002B5B01"/>
    <w:rsid w:val="002E6C12"/>
    <w:rsid w:val="002F6AB4"/>
    <w:rsid w:val="00323B15"/>
    <w:rsid w:val="00341C10"/>
    <w:rsid w:val="00350502"/>
    <w:rsid w:val="00363F59"/>
    <w:rsid w:val="00381D5E"/>
    <w:rsid w:val="00383F8B"/>
    <w:rsid w:val="00390472"/>
    <w:rsid w:val="00393B4B"/>
    <w:rsid w:val="003E1C44"/>
    <w:rsid w:val="003E2345"/>
    <w:rsid w:val="003E4587"/>
    <w:rsid w:val="00415D16"/>
    <w:rsid w:val="00442CE6"/>
    <w:rsid w:val="00463477"/>
    <w:rsid w:val="004A3A97"/>
    <w:rsid w:val="004A4CD3"/>
    <w:rsid w:val="004A514E"/>
    <w:rsid w:val="004A7091"/>
    <w:rsid w:val="004A7171"/>
    <w:rsid w:val="004B0A3F"/>
    <w:rsid w:val="004D2DA8"/>
    <w:rsid w:val="004D6250"/>
    <w:rsid w:val="004E0FC4"/>
    <w:rsid w:val="004E40BC"/>
    <w:rsid w:val="004E4903"/>
    <w:rsid w:val="004E5D7E"/>
    <w:rsid w:val="004F3BE8"/>
    <w:rsid w:val="004F4FFD"/>
    <w:rsid w:val="0050213D"/>
    <w:rsid w:val="005037D7"/>
    <w:rsid w:val="00503ED4"/>
    <w:rsid w:val="005071BB"/>
    <w:rsid w:val="005560C9"/>
    <w:rsid w:val="00563B3C"/>
    <w:rsid w:val="005727D5"/>
    <w:rsid w:val="00583AAA"/>
    <w:rsid w:val="00591E68"/>
    <w:rsid w:val="005A30A7"/>
    <w:rsid w:val="005B2DDD"/>
    <w:rsid w:val="005C2C69"/>
    <w:rsid w:val="005C79F4"/>
    <w:rsid w:val="005D3035"/>
    <w:rsid w:val="005E4EF2"/>
    <w:rsid w:val="005F02DF"/>
    <w:rsid w:val="005F15C6"/>
    <w:rsid w:val="005F504E"/>
    <w:rsid w:val="0060191F"/>
    <w:rsid w:val="006151D4"/>
    <w:rsid w:val="00644F42"/>
    <w:rsid w:val="00650221"/>
    <w:rsid w:val="0066622B"/>
    <w:rsid w:val="00674D82"/>
    <w:rsid w:val="00677147"/>
    <w:rsid w:val="00690484"/>
    <w:rsid w:val="006943F4"/>
    <w:rsid w:val="00695622"/>
    <w:rsid w:val="006B6C3E"/>
    <w:rsid w:val="006C5548"/>
    <w:rsid w:val="006C57B4"/>
    <w:rsid w:val="006C62A1"/>
    <w:rsid w:val="006F2D9F"/>
    <w:rsid w:val="006F5090"/>
    <w:rsid w:val="007108F0"/>
    <w:rsid w:val="00714E18"/>
    <w:rsid w:val="0074755C"/>
    <w:rsid w:val="0075681F"/>
    <w:rsid w:val="00766175"/>
    <w:rsid w:val="00770ABE"/>
    <w:rsid w:val="00780F8A"/>
    <w:rsid w:val="00787001"/>
    <w:rsid w:val="00791D62"/>
    <w:rsid w:val="007922F5"/>
    <w:rsid w:val="007A07EE"/>
    <w:rsid w:val="007A24CB"/>
    <w:rsid w:val="007A40FF"/>
    <w:rsid w:val="007A732C"/>
    <w:rsid w:val="007B1A43"/>
    <w:rsid w:val="007B57BE"/>
    <w:rsid w:val="007B63E9"/>
    <w:rsid w:val="007C4ACA"/>
    <w:rsid w:val="007D71C8"/>
    <w:rsid w:val="007E18D8"/>
    <w:rsid w:val="007E3D72"/>
    <w:rsid w:val="00802AE4"/>
    <w:rsid w:val="00806FFD"/>
    <w:rsid w:val="0081061C"/>
    <w:rsid w:val="00815FD1"/>
    <w:rsid w:val="008555F9"/>
    <w:rsid w:val="008567EB"/>
    <w:rsid w:val="00861850"/>
    <w:rsid w:val="008768DA"/>
    <w:rsid w:val="00877F7F"/>
    <w:rsid w:val="00887889"/>
    <w:rsid w:val="008927E8"/>
    <w:rsid w:val="008A6EDD"/>
    <w:rsid w:val="008D23E2"/>
    <w:rsid w:val="008D3673"/>
    <w:rsid w:val="00907CD7"/>
    <w:rsid w:val="0092279E"/>
    <w:rsid w:val="009439BD"/>
    <w:rsid w:val="00947BC6"/>
    <w:rsid w:val="00952C3E"/>
    <w:rsid w:val="00962E57"/>
    <w:rsid w:val="00970412"/>
    <w:rsid w:val="00970B7D"/>
    <w:rsid w:val="00971B96"/>
    <w:rsid w:val="00983CBC"/>
    <w:rsid w:val="009914D6"/>
    <w:rsid w:val="009A10FA"/>
    <w:rsid w:val="009A1C78"/>
    <w:rsid w:val="009B238C"/>
    <w:rsid w:val="009C05DF"/>
    <w:rsid w:val="009C136E"/>
    <w:rsid w:val="009D4D87"/>
    <w:rsid w:val="009E0307"/>
    <w:rsid w:val="009F683D"/>
    <w:rsid w:val="00A15104"/>
    <w:rsid w:val="00A21593"/>
    <w:rsid w:val="00A23CDB"/>
    <w:rsid w:val="00A24D71"/>
    <w:rsid w:val="00A25335"/>
    <w:rsid w:val="00A321E9"/>
    <w:rsid w:val="00A33F31"/>
    <w:rsid w:val="00A3736C"/>
    <w:rsid w:val="00A472FB"/>
    <w:rsid w:val="00A57558"/>
    <w:rsid w:val="00A872FF"/>
    <w:rsid w:val="00A92C87"/>
    <w:rsid w:val="00AC35F0"/>
    <w:rsid w:val="00AC6B24"/>
    <w:rsid w:val="00AD2DA5"/>
    <w:rsid w:val="00AD312A"/>
    <w:rsid w:val="00AF4961"/>
    <w:rsid w:val="00B0768B"/>
    <w:rsid w:val="00B07B10"/>
    <w:rsid w:val="00B3443E"/>
    <w:rsid w:val="00B34C60"/>
    <w:rsid w:val="00B36413"/>
    <w:rsid w:val="00B61AA5"/>
    <w:rsid w:val="00B73CDC"/>
    <w:rsid w:val="00B7544F"/>
    <w:rsid w:val="00B92FEB"/>
    <w:rsid w:val="00BB593C"/>
    <w:rsid w:val="00BC6148"/>
    <w:rsid w:val="00BD01D0"/>
    <w:rsid w:val="00BE035C"/>
    <w:rsid w:val="00C2058D"/>
    <w:rsid w:val="00C4730B"/>
    <w:rsid w:val="00C47712"/>
    <w:rsid w:val="00C539AB"/>
    <w:rsid w:val="00C56F67"/>
    <w:rsid w:val="00C61354"/>
    <w:rsid w:val="00C728B7"/>
    <w:rsid w:val="00C91259"/>
    <w:rsid w:val="00CA021E"/>
    <w:rsid w:val="00CB4B8F"/>
    <w:rsid w:val="00CD058F"/>
    <w:rsid w:val="00D37FD3"/>
    <w:rsid w:val="00D50E61"/>
    <w:rsid w:val="00D63E7D"/>
    <w:rsid w:val="00D64AB6"/>
    <w:rsid w:val="00D65546"/>
    <w:rsid w:val="00D66C94"/>
    <w:rsid w:val="00D74D5B"/>
    <w:rsid w:val="00D80CED"/>
    <w:rsid w:val="00DA45E4"/>
    <w:rsid w:val="00DB197F"/>
    <w:rsid w:val="00DD3D68"/>
    <w:rsid w:val="00DD6DAB"/>
    <w:rsid w:val="00DF37F3"/>
    <w:rsid w:val="00DF651F"/>
    <w:rsid w:val="00E0009F"/>
    <w:rsid w:val="00E02B97"/>
    <w:rsid w:val="00E12726"/>
    <w:rsid w:val="00E204C4"/>
    <w:rsid w:val="00E3786D"/>
    <w:rsid w:val="00E37E46"/>
    <w:rsid w:val="00E4169E"/>
    <w:rsid w:val="00E779AB"/>
    <w:rsid w:val="00E931FF"/>
    <w:rsid w:val="00E93B49"/>
    <w:rsid w:val="00E9749E"/>
    <w:rsid w:val="00EA573C"/>
    <w:rsid w:val="00EB2752"/>
    <w:rsid w:val="00ED5D65"/>
    <w:rsid w:val="00EF06D6"/>
    <w:rsid w:val="00EF0ECB"/>
    <w:rsid w:val="00F07BB0"/>
    <w:rsid w:val="00F14499"/>
    <w:rsid w:val="00F30332"/>
    <w:rsid w:val="00F36F41"/>
    <w:rsid w:val="00F45282"/>
    <w:rsid w:val="00F51F13"/>
    <w:rsid w:val="00F54C45"/>
    <w:rsid w:val="00F67BA1"/>
    <w:rsid w:val="00F773F7"/>
    <w:rsid w:val="00F807E2"/>
    <w:rsid w:val="00F818E9"/>
    <w:rsid w:val="00FC04A3"/>
    <w:rsid w:val="00FC6650"/>
    <w:rsid w:val="00FD393E"/>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2424"/>
  <w15:chartTrackingRefBased/>
  <w15:docId w15:val="{204B4A44-CB50-4C2C-9D4D-4A981553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AF1"/>
    <w:rPr>
      <w:rFonts w:ascii="Times New Roman" w:eastAsiaTheme="minorEastAsia" w:hAnsi="Times New Roman" w:cs="Times New Roman"/>
      <w:kern w:val="0"/>
      <w:lang w:eastAsia="zh-CN" w:bidi="mn-Mong-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201AF1"/>
    <w:rPr>
      <w:rFonts w:ascii="Times New Roman" w:eastAsia="Times New Roman" w:hAnsi="Times New Roman" w:cs="Times New Roman"/>
      <w:kern w:val="0"/>
      <w:sz w:val="20"/>
      <w:szCs w:val="20"/>
      <w:lang w:eastAsia="zh-CN" w:bidi="mn-Mong-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650"/>
    <w:rPr>
      <w:color w:val="0563C1" w:themeColor="hyperlink"/>
      <w:u w:val="single"/>
    </w:rPr>
  </w:style>
  <w:style w:type="character" w:styleId="UnresolvedMention">
    <w:name w:val="Unresolved Mention"/>
    <w:basedOn w:val="DefaultParagraphFont"/>
    <w:uiPriority w:val="99"/>
    <w:semiHidden/>
    <w:unhideWhenUsed/>
    <w:rsid w:val="00FC6650"/>
    <w:rPr>
      <w:color w:val="605E5C"/>
      <w:shd w:val="clear" w:color="auto" w:fill="E1DFDD"/>
    </w:rPr>
  </w:style>
  <w:style w:type="paragraph" w:styleId="ListParagraph">
    <w:name w:val="List Paragraph"/>
    <w:basedOn w:val="Normal"/>
    <w:uiPriority w:val="34"/>
    <w:qFormat/>
    <w:rsid w:val="005560C9"/>
    <w:pPr>
      <w:ind w:left="720"/>
      <w:contextualSpacing/>
    </w:pPr>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7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gs.gov.mn/" TargetMode="External"/><Relationship Id="rId5" Type="http://schemas.openxmlformats.org/officeDocument/2006/relationships/hyperlink" Target="http://library.gs.gov.m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1</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Dell-3070</dc:creator>
  <cp:keywords/>
  <dc:description/>
  <cp:lastModifiedBy>Dell-3070</cp:lastModifiedBy>
  <cp:revision>371</cp:revision>
  <cp:lastPrinted>2024-11-11T07:56:00Z</cp:lastPrinted>
  <dcterms:created xsi:type="dcterms:W3CDTF">2023-05-17T04:16:00Z</dcterms:created>
  <dcterms:modified xsi:type="dcterms:W3CDTF">2024-11-12T00:29:00Z</dcterms:modified>
</cp:coreProperties>
</file>